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67B4E" w14:textId="77777777" w:rsidR="008C42ED" w:rsidRDefault="008563A9" w:rsidP="0036395F">
      <w:pPr>
        <w:pBdr>
          <w:bottom w:val="single" w:sz="4" w:space="1" w:color="auto"/>
        </w:pBdr>
        <w:jc w:val="center"/>
      </w:pPr>
      <w:bookmarkStart w:id="0" w:name="_GoBack"/>
      <w:bookmarkEnd w:id="0"/>
      <w:r>
        <w:rPr>
          <w:noProof/>
        </w:rPr>
        <w:drawing>
          <wp:inline distT="0" distB="0" distL="0" distR="0" wp14:anchorId="27867B65" wp14:editId="27867B66">
            <wp:extent cx="2392326" cy="922937"/>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ight Shooters, 330 Kb, cropp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92326" cy="922937"/>
                    </a:xfrm>
                    <a:prstGeom prst="rect">
                      <a:avLst/>
                    </a:prstGeom>
                  </pic:spPr>
                </pic:pic>
              </a:graphicData>
            </a:graphic>
          </wp:inline>
        </w:drawing>
      </w:r>
    </w:p>
    <w:p w14:paraId="27867B4F" w14:textId="77777777" w:rsidR="0036395F" w:rsidRPr="00926DA2" w:rsidRDefault="00926DA2" w:rsidP="0036395F">
      <w:pPr>
        <w:rPr>
          <w:b/>
        </w:rPr>
      </w:pPr>
      <w:r>
        <w:rPr>
          <w:b/>
        </w:rPr>
        <w:t>Emergency plan</w:t>
      </w:r>
    </w:p>
    <w:p w14:paraId="27867B50" w14:textId="77777777" w:rsidR="0036395F" w:rsidRDefault="00AE7AB1" w:rsidP="0036395F">
      <w:r>
        <w:t>Immediate actions:</w:t>
      </w:r>
    </w:p>
    <w:p w14:paraId="27867B51" w14:textId="77777777" w:rsidR="00AE7AB1" w:rsidRDefault="00AE7AB1" w:rsidP="00AE7AB1">
      <w:pPr>
        <w:pStyle w:val="ListParagraph"/>
        <w:numPr>
          <w:ilvl w:val="0"/>
          <w:numId w:val="1"/>
        </w:numPr>
      </w:pPr>
      <w:r>
        <w:t>Coach will stay with the athlete and keep them calm.  The coach will also keep other non-medical personnel away from the area.</w:t>
      </w:r>
    </w:p>
    <w:p w14:paraId="27867B52" w14:textId="77777777" w:rsidR="00AE7AB1" w:rsidRDefault="00AE7AB1" w:rsidP="00AE7AB1">
      <w:pPr>
        <w:pStyle w:val="ListParagraph"/>
        <w:numPr>
          <w:ilvl w:val="0"/>
          <w:numId w:val="1"/>
        </w:numPr>
      </w:pPr>
      <w:r>
        <w:t>No one will move the injured athlete until the possibility of serious injury (especially head, neck, or back injury) has been ruled out.  If the coach decides that it is safe to move the athlete, they will be moved only after all injuries have been stabilized.  Procedures covered in first-aid training will be used.</w:t>
      </w:r>
    </w:p>
    <w:p w14:paraId="27867B53" w14:textId="77777777" w:rsidR="00AE7AB1" w:rsidRDefault="00AE7AB1" w:rsidP="00AE7AB1">
      <w:pPr>
        <w:pStyle w:val="ListParagraph"/>
        <w:numPr>
          <w:ilvl w:val="0"/>
          <w:numId w:val="1"/>
        </w:numPr>
      </w:pPr>
      <w:r>
        <w:t>Coach will provide first aid until medical assistance arrives.</w:t>
      </w:r>
    </w:p>
    <w:p w14:paraId="27867B54" w14:textId="77777777" w:rsidR="00AE7AB1" w:rsidRDefault="00E735F8" w:rsidP="00AE7AB1">
      <w:pPr>
        <w:pStyle w:val="ListParagraph"/>
        <w:numPr>
          <w:ilvl w:val="0"/>
          <w:numId w:val="1"/>
        </w:numPr>
      </w:pPr>
      <w:r>
        <w:t>A coach will contact the EMS if necessary.</w:t>
      </w:r>
    </w:p>
    <w:p w14:paraId="27867B55" w14:textId="77777777" w:rsidR="00E735F8" w:rsidRDefault="00E735F8" w:rsidP="00E735F8">
      <w:r>
        <w:t>If the EMS is activated:</w:t>
      </w:r>
    </w:p>
    <w:p w14:paraId="27867B56" w14:textId="77777777" w:rsidR="00E735F8" w:rsidRDefault="00E735F8" w:rsidP="00E735F8">
      <w:pPr>
        <w:pStyle w:val="ListParagraph"/>
        <w:numPr>
          <w:ilvl w:val="0"/>
          <w:numId w:val="2"/>
        </w:numPr>
      </w:pPr>
      <w:r w:rsidRPr="00162FA6">
        <w:rPr>
          <w:b/>
        </w:rPr>
        <w:t>The EMS phone number is 911</w:t>
      </w:r>
      <w:r>
        <w:t xml:space="preserve">.  A cell phone will be </w:t>
      </w:r>
      <w:r w:rsidR="00314E8F">
        <w:t>accessible</w:t>
      </w:r>
      <w:r>
        <w:t xml:space="preserve"> at all times.</w:t>
      </w:r>
    </w:p>
    <w:p w14:paraId="27867B57" w14:textId="77777777" w:rsidR="00E735F8" w:rsidRDefault="00E735F8" w:rsidP="00E735F8">
      <w:pPr>
        <w:pStyle w:val="ListParagraph"/>
        <w:numPr>
          <w:ilvl w:val="0"/>
          <w:numId w:val="2"/>
        </w:numPr>
      </w:pPr>
      <w:r>
        <w:t>A coach will give the following information to the EMS dispatcher:</w:t>
      </w:r>
    </w:p>
    <w:p w14:paraId="27867B58" w14:textId="77777777" w:rsidR="00E735F8" w:rsidRDefault="00E735F8" w:rsidP="00E735F8">
      <w:pPr>
        <w:pStyle w:val="ListParagraph"/>
        <w:numPr>
          <w:ilvl w:val="1"/>
          <w:numId w:val="2"/>
        </w:numPr>
      </w:pPr>
      <w:r>
        <w:t>Coach’s name, position and facility name</w:t>
      </w:r>
    </w:p>
    <w:p w14:paraId="27867B59" w14:textId="77777777" w:rsidR="00E735F8" w:rsidRDefault="00E735F8" w:rsidP="00E735F8">
      <w:pPr>
        <w:pStyle w:val="ListParagraph"/>
        <w:numPr>
          <w:ilvl w:val="1"/>
          <w:numId w:val="2"/>
        </w:numPr>
      </w:pPr>
      <w:r>
        <w:t>The athletes name, age, and suspected injury</w:t>
      </w:r>
    </w:p>
    <w:p w14:paraId="27867B5A" w14:textId="77777777" w:rsidR="00E735F8" w:rsidRDefault="00E735F8" w:rsidP="004D693E">
      <w:pPr>
        <w:pStyle w:val="ListParagraph"/>
        <w:numPr>
          <w:ilvl w:val="1"/>
          <w:numId w:val="2"/>
        </w:numPr>
      </w:pPr>
      <w:r>
        <w:t>The address</w:t>
      </w:r>
      <w:r w:rsidR="004D693E">
        <w:t>:</w:t>
      </w:r>
      <w:r w:rsidR="004D693E">
        <w:tab/>
      </w:r>
      <w:r w:rsidR="004D693E" w:rsidRPr="004D693E">
        <w:rPr>
          <w:b/>
        </w:rPr>
        <w:t>Pima Pistol Club</w:t>
      </w:r>
      <w:r w:rsidR="004D693E" w:rsidRPr="004D693E">
        <w:rPr>
          <w:b/>
        </w:rPr>
        <w:br/>
      </w:r>
      <w:r w:rsidR="004D693E">
        <w:rPr>
          <w:b/>
        </w:rPr>
        <w:t xml:space="preserve"> </w:t>
      </w:r>
      <w:r w:rsidR="004D693E">
        <w:rPr>
          <w:b/>
        </w:rPr>
        <w:tab/>
      </w:r>
      <w:r w:rsidR="004D693E">
        <w:rPr>
          <w:b/>
        </w:rPr>
        <w:tab/>
      </w:r>
      <w:r w:rsidR="004D693E" w:rsidRPr="004D693E">
        <w:rPr>
          <w:b/>
        </w:rPr>
        <w:t>13,990 North Lago Del Oro Parkway</w:t>
      </w:r>
      <w:r w:rsidR="004D693E" w:rsidRPr="004D693E">
        <w:rPr>
          <w:b/>
        </w:rPr>
        <w:br/>
      </w:r>
      <w:r w:rsidR="004D693E">
        <w:rPr>
          <w:b/>
        </w:rPr>
        <w:t xml:space="preserve"> </w:t>
      </w:r>
      <w:r w:rsidR="004D693E">
        <w:rPr>
          <w:b/>
        </w:rPr>
        <w:tab/>
      </w:r>
      <w:r w:rsidR="004D693E">
        <w:rPr>
          <w:b/>
        </w:rPr>
        <w:tab/>
      </w:r>
      <w:r w:rsidR="004D693E" w:rsidRPr="004D693E">
        <w:rPr>
          <w:b/>
        </w:rPr>
        <w:t>Tucson, Arizona 85739</w:t>
      </w:r>
      <w:r w:rsidR="004D693E" w:rsidRPr="004D693E">
        <w:rPr>
          <w:b/>
        </w:rPr>
        <w:br/>
      </w:r>
      <w:r w:rsidR="004D693E">
        <w:rPr>
          <w:b/>
        </w:rPr>
        <w:t xml:space="preserve"> </w:t>
      </w:r>
      <w:r w:rsidR="004D693E">
        <w:rPr>
          <w:b/>
        </w:rPr>
        <w:tab/>
      </w:r>
      <w:r w:rsidR="004D693E">
        <w:rPr>
          <w:b/>
        </w:rPr>
        <w:tab/>
      </w:r>
      <w:r w:rsidR="004D693E" w:rsidRPr="004D693E">
        <w:rPr>
          <w:b/>
        </w:rPr>
        <w:t>(520) 825-3603</w:t>
      </w:r>
    </w:p>
    <w:p w14:paraId="27867B5B" w14:textId="77777777" w:rsidR="00E735F8" w:rsidRDefault="00E735F8" w:rsidP="00E735F8">
      <w:pPr>
        <w:pStyle w:val="ListParagraph"/>
        <w:numPr>
          <w:ilvl w:val="1"/>
          <w:numId w:val="2"/>
        </w:numPr>
      </w:pPr>
      <w:r>
        <w:t>Any additional information requested</w:t>
      </w:r>
    </w:p>
    <w:p w14:paraId="27867B5C" w14:textId="77777777" w:rsidR="00E735F8" w:rsidRPr="00E735F8" w:rsidRDefault="00E735F8" w:rsidP="00E735F8">
      <w:pPr>
        <w:pStyle w:val="ListParagraph"/>
        <w:ind w:left="1440"/>
      </w:pPr>
      <w:r>
        <w:rPr>
          <w:b/>
        </w:rPr>
        <w:t>Important:</w:t>
      </w:r>
      <w:r>
        <w:t xml:space="preserve"> do not hang up until EMS dispatcher hangs up.</w:t>
      </w:r>
    </w:p>
    <w:p w14:paraId="27867B5D" w14:textId="77777777" w:rsidR="00E735F8" w:rsidRDefault="004D693E" w:rsidP="00E735F8">
      <w:pPr>
        <w:pStyle w:val="ListParagraph"/>
        <w:numPr>
          <w:ilvl w:val="0"/>
          <w:numId w:val="2"/>
        </w:numPr>
      </w:pPr>
      <w:r>
        <w:t>A</w:t>
      </w:r>
      <w:r w:rsidR="00E735F8">
        <w:t xml:space="preserve"> coach will go to the facility entrance to direct medical personnel to the field.</w:t>
      </w:r>
    </w:p>
    <w:p w14:paraId="27867B5E" w14:textId="77777777" w:rsidR="00E735F8" w:rsidRDefault="00E735F8" w:rsidP="00E735F8">
      <w:pPr>
        <w:pStyle w:val="ListParagraph"/>
        <w:numPr>
          <w:ilvl w:val="0"/>
          <w:numId w:val="2"/>
        </w:numPr>
      </w:pPr>
      <w:r>
        <w:t>A coach will pull the athlete’s emergency card, which includes phone numbers for parents and important medical history information.  They will also note the names of adult witnesses to the injury for the injury report form.</w:t>
      </w:r>
    </w:p>
    <w:p w14:paraId="27867B5F" w14:textId="77777777" w:rsidR="00E735F8" w:rsidRDefault="00E735F8" w:rsidP="00E735F8">
      <w:pPr>
        <w:pStyle w:val="ListParagraph"/>
        <w:numPr>
          <w:ilvl w:val="0"/>
          <w:numId w:val="2"/>
        </w:numPr>
      </w:pPr>
      <w:r>
        <w:t xml:space="preserve">A coach will contact the parents as soon as the medical personnel have examined the athlete and prepared them for transport to a medical facility.  The athlete will be transported to the medical facility </w:t>
      </w:r>
      <w:r w:rsidRPr="00E735F8">
        <w:rPr>
          <w:b/>
        </w:rPr>
        <w:t>only</w:t>
      </w:r>
      <w:r>
        <w:t xml:space="preserve"> in an EMS vehicle.  Personal vehicles will </w:t>
      </w:r>
      <w:r w:rsidRPr="00E735F8">
        <w:rPr>
          <w:b/>
        </w:rPr>
        <w:t>not</w:t>
      </w:r>
      <w:r>
        <w:t xml:space="preserve"> be used.</w:t>
      </w:r>
    </w:p>
    <w:p w14:paraId="27867B60" w14:textId="77777777" w:rsidR="00E735F8" w:rsidRDefault="00E735F8" w:rsidP="00E735F8">
      <w:pPr>
        <w:pStyle w:val="ListParagraph"/>
        <w:numPr>
          <w:ilvl w:val="0"/>
          <w:numId w:val="2"/>
        </w:numPr>
      </w:pPr>
      <w:r>
        <w:t>Coach will then inform the Range Manager of the activation of the emergency plan.</w:t>
      </w:r>
    </w:p>
    <w:p w14:paraId="27867B61" w14:textId="77777777" w:rsidR="00E735F8" w:rsidRDefault="00E735F8" w:rsidP="00E735F8">
      <w:r>
        <w:t>In any injury situation:</w:t>
      </w:r>
    </w:p>
    <w:p w14:paraId="27867B62" w14:textId="77777777" w:rsidR="00E735F8" w:rsidRDefault="004D693E" w:rsidP="00E735F8">
      <w:pPr>
        <w:pStyle w:val="ListParagraph"/>
        <w:numPr>
          <w:ilvl w:val="0"/>
          <w:numId w:val="3"/>
        </w:numPr>
      </w:pPr>
      <w:r>
        <w:t>A</w:t>
      </w:r>
      <w:r w:rsidR="00E735F8">
        <w:t xml:space="preserve"> coach will complete the injury report.  Names of </w:t>
      </w:r>
      <w:r w:rsidR="00162FA6">
        <w:t>adult witnesses should be included on the report.</w:t>
      </w:r>
    </w:p>
    <w:p w14:paraId="27867B63" w14:textId="77777777" w:rsidR="00162FA6" w:rsidRDefault="004D693E" w:rsidP="00E735F8">
      <w:pPr>
        <w:pStyle w:val="ListParagraph"/>
        <w:numPr>
          <w:ilvl w:val="0"/>
          <w:numId w:val="3"/>
        </w:numPr>
      </w:pPr>
      <w:r>
        <w:t>A c</w:t>
      </w:r>
      <w:r w:rsidR="00162FA6">
        <w:t xml:space="preserve">oach will file copies of the injury report form with the Range Manager, team records, and with the </w:t>
      </w:r>
      <w:r w:rsidR="00EE1897">
        <w:t>athletes’</w:t>
      </w:r>
      <w:r w:rsidR="00162FA6">
        <w:t xml:space="preserve"> personnel record.</w:t>
      </w:r>
    </w:p>
    <w:p w14:paraId="27867B64" w14:textId="77777777" w:rsidR="0036395F" w:rsidRDefault="004D693E" w:rsidP="0036395F">
      <w:pPr>
        <w:pStyle w:val="ListParagraph"/>
        <w:numPr>
          <w:ilvl w:val="0"/>
          <w:numId w:val="3"/>
        </w:numPr>
      </w:pPr>
      <w:r>
        <w:t>A c</w:t>
      </w:r>
      <w:r w:rsidR="00162FA6">
        <w:t xml:space="preserve">oach will follow up with medical personnel to determine any role they will play in the recovery process. </w:t>
      </w:r>
    </w:p>
    <w:sectPr w:rsidR="0036395F" w:rsidSect="004D693E">
      <w:footerReference w:type="default" r:id="rId8"/>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67B69" w14:textId="77777777" w:rsidR="00987CBC" w:rsidRDefault="00987CBC" w:rsidP="008C42ED">
      <w:pPr>
        <w:spacing w:after="0" w:line="240" w:lineRule="auto"/>
      </w:pPr>
      <w:r>
        <w:separator/>
      </w:r>
    </w:p>
  </w:endnote>
  <w:endnote w:type="continuationSeparator" w:id="0">
    <w:p w14:paraId="27867B6A" w14:textId="77777777" w:rsidR="00987CBC" w:rsidRDefault="00987CBC" w:rsidP="008C4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1180783"/>
      <w:docPartObj>
        <w:docPartGallery w:val="Page Numbers (Bottom of Page)"/>
        <w:docPartUnique/>
      </w:docPartObj>
    </w:sdtPr>
    <w:sdtEndPr/>
    <w:sdtContent>
      <w:sdt>
        <w:sdtPr>
          <w:id w:val="-1669238322"/>
          <w:docPartObj>
            <w:docPartGallery w:val="Page Numbers (Top of Page)"/>
            <w:docPartUnique/>
          </w:docPartObj>
        </w:sdtPr>
        <w:sdtEndPr/>
        <w:sdtContent>
          <w:p w14:paraId="27867B6B" w14:textId="77777777" w:rsidR="0036395F" w:rsidRDefault="00E720EC">
            <w:pPr>
              <w:pStyle w:val="Footer"/>
              <w:jc w:val="center"/>
              <w:rPr>
                <w:b/>
                <w:bCs/>
                <w:sz w:val="16"/>
                <w:szCs w:val="24"/>
              </w:rPr>
            </w:pPr>
            <w:r>
              <w:rPr>
                <w:b/>
                <w:sz w:val="16"/>
              </w:rPr>
              <w:t>‘</w:t>
            </w:r>
            <w:r w:rsidR="00926DA2">
              <w:rPr>
                <w:b/>
                <w:sz w:val="16"/>
              </w:rPr>
              <w:t>Emergency plan</w:t>
            </w:r>
            <w:r w:rsidR="008C42ED">
              <w:rPr>
                <w:b/>
                <w:sz w:val="16"/>
              </w:rPr>
              <w:t xml:space="preserve">’ </w:t>
            </w:r>
            <w:r w:rsidR="00C340DB">
              <w:rPr>
                <w:b/>
                <w:sz w:val="16"/>
              </w:rPr>
              <w:t>Pima Pistol Club</w:t>
            </w:r>
            <w:r w:rsidR="008C42ED">
              <w:rPr>
                <w:b/>
                <w:sz w:val="16"/>
              </w:rPr>
              <w:tab/>
            </w:r>
            <w:r w:rsidR="008C42ED">
              <w:t xml:space="preserve">Page </w:t>
            </w:r>
            <w:r w:rsidR="008C42ED">
              <w:rPr>
                <w:b/>
                <w:bCs/>
                <w:sz w:val="24"/>
                <w:szCs w:val="24"/>
              </w:rPr>
              <w:fldChar w:fldCharType="begin"/>
            </w:r>
            <w:r w:rsidR="008C42ED">
              <w:rPr>
                <w:b/>
                <w:bCs/>
              </w:rPr>
              <w:instrText xml:space="preserve"> PAGE </w:instrText>
            </w:r>
            <w:r w:rsidR="008C42ED">
              <w:rPr>
                <w:b/>
                <w:bCs/>
                <w:sz w:val="24"/>
                <w:szCs w:val="24"/>
              </w:rPr>
              <w:fldChar w:fldCharType="separate"/>
            </w:r>
            <w:r w:rsidR="00C340DB">
              <w:rPr>
                <w:b/>
                <w:bCs/>
                <w:noProof/>
              </w:rPr>
              <w:t>1</w:t>
            </w:r>
            <w:r w:rsidR="008C42ED">
              <w:rPr>
                <w:b/>
                <w:bCs/>
                <w:sz w:val="24"/>
                <w:szCs w:val="24"/>
              </w:rPr>
              <w:fldChar w:fldCharType="end"/>
            </w:r>
            <w:r w:rsidR="008C42ED">
              <w:t xml:space="preserve"> of </w:t>
            </w:r>
            <w:r w:rsidR="008C42ED">
              <w:rPr>
                <w:b/>
                <w:bCs/>
                <w:sz w:val="24"/>
                <w:szCs w:val="24"/>
              </w:rPr>
              <w:fldChar w:fldCharType="begin"/>
            </w:r>
            <w:r w:rsidR="008C42ED">
              <w:rPr>
                <w:b/>
                <w:bCs/>
              </w:rPr>
              <w:instrText xml:space="preserve"> NUMPAGES  </w:instrText>
            </w:r>
            <w:r w:rsidR="008C42ED">
              <w:rPr>
                <w:b/>
                <w:bCs/>
                <w:sz w:val="24"/>
                <w:szCs w:val="24"/>
              </w:rPr>
              <w:fldChar w:fldCharType="separate"/>
            </w:r>
            <w:r w:rsidR="00C340DB">
              <w:rPr>
                <w:b/>
                <w:bCs/>
                <w:noProof/>
              </w:rPr>
              <w:t>1</w:t>
            </w:r>
            <w:r w:rsidR="008C42ED">
              <w:rPr>
                <w:b/>
                <w:bCs/>
                <w:sz w:val="24"/>
                <w:szCs w:val="24"/>
              </w:rPr>
              <w:fldChar w:fldCharType="end"/>
            </w:r>
            <w:r w:rsidR="008C42ED">
              <w:rPr>
                <w:b/>
                <w:bCs/>
                <w:sz w:val="24"/>
                <w:szCs w:val="24"/>
              </w:rPr>
              <w:tab/>
            </w:r>
            <w:r w:rsidR="004D693E">
              <w:rPr>
                <w:b/>
                <w:bCs/>
                <w:sz w:val="16"/>
                <w:szCs w:val="24"/>
              </w:rPr>
              <w:t>11-22</w:t>
            </w:r>
            <w:r w:rsidR="008C42ED">
              <w:rPr>
                <w:b/>
                <w:bCs/>
                <w:sz w:val="16"/>
                <w:szCs w:val="24"/>
              </w:rPr>
              <w:t>-2013</w:t>
            </w:r>
          </w:p>
          <w:p w14:paraId="27867B6C" w14:textId="77777777" w:rsidR="008C42ED" w:rsidRPr="00162FA6" w:rsidRDefault="00162FA6" w:rsidP="00162FA6">
            <w:pPr>
              <w:pStyle w:val="Footer"/>
              <w:tabs>
                <w:tab w:val="clear" w:pos="4680"/>
              </w:tabs>
              <w:jc w:val="both"/>
              <w:rPr>
                <w:b/>
                <w:bCs/>
                <w:sz w:val="20"/>
                <w:szCs w:val="21"/>
              </w:rPr>
            </w:pPr>
            <w:r w:rsidRPr="00CB0B99">
              <w:rPr>
                <w:bCs/>
                <w:sz w:val="20"/>
                <w:szCs w:val="21"/>
              </w:rPr>
              <w:t xml:space="preserve">Material provided by   </w:t>
            </w:r>
            <w:r>
              <w:rPr>
                <w:bCs/>
                <w:sz w:val="20"/>
                <w:szCs w:val="21"/>
              </w:rPr>
              <w:tab/>
            </w:r>
            <w:r w:rsidRPr="00CB0B99">
              <w:rPr>
                <w:b/>
                <w:bCs/>
                <w:sz w:val="20"/>
                <w:szCs w:val="21"/>
              </w:rPr>
              <w:t>Successful COACHING, 4</w:t>
            </w:r>
            <w:r w:rsidRPr="00CB0B99">
              <w:rPr>
                <w:b/>
                <w:bCs/>
                <w:sz w:val="20"/>
                <w:szCs w:val="21"/>
                <w:vertAlign w:val="superscript"/>
              </w:rPr>
              <w:t>TH</w:t>
            </w:r>
            <w:r w:rsidRPr="00CB0B99">
              <w:rPr>
                <w:b/>
                <w:bCs/>
                <w:sz w:val="20"/>
                <w:szCs w:val="21"/>
              </w:rPr>
              <w:t xml:space="preserve"> Edition by Rainer Martens, American Sport Education Program</w:t>
            </w:r>
          </w:p>
        </w:sdtContent>
      </w:sdt>
    </w:sdtContent>
  </w:sdt>
  <w:p w14:paraId="27867B6D" w14:textId="77777777" w:rsidR="008C42ED" w:rsidRDefault="008C42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67B67" w14:textId="77777777" w:rsidR="00987CBC" w:rsidRDefault="00987CBC" w:rsidP="008C42ED">
      <w:pPr>
        <w:spacing w:after="0" w:line="240" w:lineRule="auto"/>
      </w:pPr>
      <w:r>
        <w:separator/>
      </w:r>
    </w:p>
  </w:footnote>
  <w:footnote w:type="continuationSeparator" w:id="0">
    <w:p w14:paraId="27867B68" w14:textId="77777777" w:rsidR="00987CBC" w:rsidRDefault="00987CBC" w:rsidP="008C42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30408"/>
    <w:multiLevelType w:val="hybridMultilevel"/>
    <w:tmpl w:val="913C2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A0C8E"/>
    <w:multiLevelType w:val="hybridMultilevel"/>
    <w:tmpl w:val="9B06C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8627FE"/>
    <w:multiLevelType w:val="hybridMultilevel"/>
    <w:tmpl w:val="FAE48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3A9"/>
    <w:rsid w:val="00162FA6"/>
    <w:rsid w:val="002416E0"/>
    <w:rsid w:val="00314E8F"/>
    <w:rsid w:val="0036395F"/>
    <w:rsid w:val="004A403C"/>
    <w:rsid w:val="004D693E"/>
    <w:rsid w:val="005275B9"/>
    <w:rsid w:val="00653C4B"/>
    <w:rsid w:val="00662649"/>
    <w:rsid w:val="008563A9"/>
    <w:rsid w:val="008957B3"/>
    <w:rsid w:val="008C42ED"/>
    <w:rsid w:val="00924E6A"/>
    <w:rsid w:val="00926DA2"/>
    <w:rsid w:val="00987CBC"/>
    <w:rsid w:val="00AE7AB1"/>
    <w:rsid w:val="00AF3EBF"/>
    <w:rsid w:val="00B5668A"/>
    <w:rsid w:val="00C340DB"/>
    <w:rsid w:val="00C827AE"/>
    <w:rsid w:val="00E720EC"/>
    <w:rsid w:val="00E735F8"/>
    <w:rsid w:val="00EE1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67B4E"/>
  <w15:docId w15:val="{FA106C00-A69B-468F-B484-63BCA2E7D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6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3A9"/>
    <w:rPr>
      <w:rFonts w:ascii="Tahoma" w:hAnsi="Tahoma" w:cs="Tahoma"/>
      <w:sz w:val="16"/>
      <w:szCs w:val="16"/>
    </w:rPr>
  </w:style>
  <w:style w:type="paragraph" w:styleId="Header">
    <w:name w:val="header"/>
    <w:basedOn w:val="Normal"/>
    <w:link w:val="HeaderChar"/>
    <w:uiPriority w:val="99"/>
    <w:unhideWhenUsed/>
    <w:rsid w:val="008C4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2ED"/>
  </w:style>
  <w:style w:type="paragraph" w:styleId="Footer">
    <w:name w:val="footer"/>
    <w:basedOn w:val="Normal"/>
    <w:link w:val="FooterChar"/>
    <w:uiPriority w:val="99"/>
    <w:unhideWhenUsed/>
    <w:rsid w:val="008C4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2ED"/>
  </w:style>
  <w:style w:type="paragraph" w:styleId="ListParagraph">
    <w:name w:val="List Paragraph"/>
    <w:basedOn w:val="Normal"/>
    <w:uiPriority w:val="34"/>
    <w:qFormat/>
    <w:rsid w:val="00AE7A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William Perkins</cp:lastModifiedBy>
  <cp:revision>2</cp:revision>
  <dcterms:created xsi:type="dcterms:W3CDTF">2018-03-15T21:06:00Z</dcterms:created>
  <dcterms:modified xsi:type="dcterms:W3CDTF">2018-03-15T21:06:00Z</dcterms:modified>
</cp:coreProperties>
</file>