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C51" w:rsidRDefault="00B27C51" w:rsidP="00B27C51">
      <w:pPr>
        <w:pStyle w:val="NoSpacing"/>
      </w:pPr>
      <w:r>
        <w:rPr>
          <w:noProof/>
        </w:rPr>
        <mc:AlternateContent>
          <mc:Choice Requires="wps">
            <w:drawing>
              <wp:anchor distT="0" distB="0" distL="114300" distR="114300" simplePos="0" relativeHeight="251659264" behindDoc="0" locked="0" layoutInCell="1" allowOverlap="1" wp14:anchorId="09EC0F34" wp14:editId="400FE2D5">
                <wp:simplePos x="0" y="0"/>
                <wp:positionH relativeFrom="column">
                  <wp:posOffset>3649980</wp:posOffset>
                </wp:positionH>
                <wp:positionV relativeFrom="paragraph">
                  <wp:posOffset>7620</wp:posOffset>
                </wp:positionV>
                <wp:extent cx="2375535" cy="1455420"/>
                <wp:effectExtent l="0" t="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5535" cy="1455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7C51" w:rsidRDefault="00B27C51" w:rsidP="00B27C51">
                            <w:pPr>
                              <w:spacing w:after="0" w:line="240" w:lineRule="auto"/>
                              <w:jc w:val="right"/>
                              <w:rPr>
                                <w:color w:val="8496B0" w:themeColor="text2" w:themeTint="99"/>
                                <w:sz w:val="20"/>
                                <w:szCs w:val="20"/>
                              </w:rPr>
                            </w:pPr>
                            <w:r w:rsidRPr="008D33D8">
                              <w:rPr>
                                <w:color w:val="8496B0" w:themeColor="text2" w:themeTint="99"/>
                                <w:sz w:val="20"/>
                                <w:szCs w:val="20"/>
                              </w:rPr>
                              <w:t>Media Contact:</w:t>
                            </w:r>
                          </w:p>
                          <w:p w:rsidR="00B27C51" w:rsidRPr="008D33D8" w:rsidRDefault="00B27C51" w:rsidP="00B27C51">
                            <w:pPr>
                              <w:spacing w:after="0" w:line="240" w:lineRule="auto"/>
                              <w:jc w:val="right"/>
                              <w:rPr>
                                <w:color w:val="000000" w:themeColor="text1"/>
                                <w:sz w:val="20"/>
                                <w:szCs w:val="20"/>
                              </w:rPr>
                            </w:pPr>
                            <w:r w:rsidRPr="008D33D8">
                              <w:rPr>
                                <w:color w:val="000000" w:themeColor="text1"/>
                                <w:sz w:val="20"/>
                                <w:szCs w:val="20"/>
                              </w:rPr>
                              <w:t>Sherry G. Kerr</w:t>
                            </w:r>
                          </w:p>
                          <w:p w:rsidR="00B27C51" w:rsidRPr="008D33D8" w:rsidRDefault="00A074D7" w:rsidP="00B27C51">
                            <w:pPr>
                              <w:spacing w:after="0" w:line="240" w:lineRule="auto"/>
                              <w:jc w:val="right"/>
                              <w:rPr>
                                <w:color w:val="000000" w:themeColor="text1"/>
                                <w:sz w:val="20"/>
                                <w:szCs w:val="20"/>
                              </w:rPr>
                            </w:pPr>
                            <w:hyperlink r:id="rId4" w:history="1">
                              <w:r w:rsidR="00B27C51" w:rsidRPr="00D433EF">
                                <w:rPr>
                                  <w:rStyle w:val="Hyperlink"/>
                                  <w:sz w:val="20"/>
                                  <w:szCs w:val="20"/>
                                </w:rPr>
                                <w:t>skerr@sssfonline.com</w:t>
                              </w:r>
                            </w:hyperlink>
                          </w:p>
                          <w:p w:rsidR="00B27C51" w:rsidRDefault="00B27C51" w:rsidP="00B27C51">
                            <w:pPr>
                              <w:spacing w:after="0" w:line="240" w:lineRule="auto"/>
                              <w:jc w:val="right"/>
                              <w:rPr>
                                <w:color w:val="8496B0" w:themeColor="text2" w:themeTint="99"/>
                                <w:sz w:val="20"/>
                                <w:szCs w:val="20"/>
                              </w:rPr>
                            </w:pPr>
                            <w:r w:rsidRPr="008D33D8">
                              <w:rPr>
                                <w:color w:val="000000" w:themeColor="text1"/>
                                <w:sz w:val="20"/>
                                <w:szCs w:val="20"/>
                              </w:rPr>
                              <w:t>256-333-0234</w:t>
                            </w:r>
                          </w:p>
                          <w:p w:rsidR="00B27C51" w:rsidRPr="008D33D8" w:rsidRDefault="00B27C51" w:rsidP="00B27C51">
                            <w:pPr>
                              <w:spacing w:line="240" w:lineRule="auto"/>
                              <w:jc w:val="right"/>
                              <w:rPr>
                                <w:color w:val="8496B0" w:themeColor="text2" w:themeTint="99"/>
                                <w:sz w:val="20"/>
                                <w:szCs w:val="20"/>
                              </w:rPr>
                            </w:pPr>
                          </w:p>
                          <w:p w:rsidR="00B27C51" w:rsidRDefault="00B27C51" w:rsidP="00B27C51">
                            <w:pPr>
                              <w:spacing w:after="0" w:line="240" w:lineRule="auto"/>
                              <w:jc w:val="right"/>
                              <w:rPr>
                                <w:sz w:val="20"/>
                                <w:szCs w:val="20"/>
                              </w:rPr>
                            </w:pPr>
                            <w:r>
                              <w:rPr>
                                <w:sz w:val="20"/>
                                <w:szCs w:val="20"/>
                              </w:rPr>
                              <w:t>For Immediate Release</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09EC0F34" id="_x0000_t202" coordsize="21600,21600" o:spt="202" path="m,l,21600r21600,l21600,xe">
                <v:stroke joinstyle="miter"/>
                <v:path gradientshapeok="t" o:connecttype="rect"/>
              </v:shapetype>
              <v:shape id="Text Box 4" o:spid="_x0000_s1026" type="#_x0000_t202" style="position:absolute;margin-left:287.4pt;margin-top:.6pt;width:187.05pt;height:114.6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" stroked="f">
                <v:textbox>
                  <w:txbxContent>
                    <w:p w:rsidR="00B27C51" w:rsidRDefault="00B27C51" w:rsidP="00B27C51">
                      <w:pPr>
                        <w:spacing w:after="0" w:line="240" w:lineRule="auto"/>
                        <w:jc w:val="right"/>
                        <w:rPr>
                          <w:color w:val="8496B0" w:themeColor="text2" w:themeTint="99"/>
                          <w:sz w:val="20"/>
                          <w:szCs w:val="20"/>
                        </w:rPr>
                      </w:pPr>
                      <w:r w:rsidRPr="008D33D8">
                        <w:rPr>
                          <w:color w:val="8496B0" w:themeColor="text2" w:themeTint="99"/>
                          <w:sz w:val="20"/>
                          <w:szCs w:val="20"/>
                        </w:rPr>
                        <w:t>Media Contact:</w:t>
                      </w:r>
                    </w:p>
                    <w:p w:rsidR="00B27C51" w:rsidRPr="008D33D8" w:rsidRDefault="00B27C51" w:rsidP="00B27C51">
                      <w:pPr>
                        <w:spacing w:after="0" w:line="240" w:lineRule="auto"/>
                        <w:jc w:val="right"/>
                        <w:rPr>
                          <w:color w:val="000000" w:themeColor="text1"/>
                          <w:sz w:val="20"/>
                          <w:szCs w:val="20"/>
                        </w:rPr>
                      </w:pPr>
                      <w:r w:rsidRPr="008D33D8">
                        <w:rPr>
                          <w:color w:val="000000" w:themeColor="text1"/>
                          <w:sz w:val="20"/>
                          <w:szCs w:val="20"/>
                        </w:rPr>
                        <w:t>Sherry G. Kerr</w:t>
                      </w:r>
                    </w:p>
                    <w:p w:rsidR="00B27C51" w:rsidRPr="008D33D8" w:rsidRDefault="001A4AE9" w:rsidP="00B27C51">
                      <w:pPr>
                        <w:spacing w:after="0" w:line="240" w:lineRule="auto"/>
                        <w:jc w:val="right"/>
                        <w:rPr>
                          <w:color w:val="000000" w:themeColor="text1"/>
                          <w:sz w:val="20"/>
                          <w:szCs w:val="20"/>
                        </w:rPr>
                      </w:pPr>
                      <w:hyperlink r:id="rId5" w:history="1">
                        <w:r w:rsidR="00B27C51" w:rsidRPr="00D433EF">
                          <w:rPr>
                            <w:rStyle w:val="Hyperlink"/>
                            <w:sz w:val="20"/>
                            <w:szCs w:val="20"/>
                          </w:rPr>
                          <w:t>skerr@sssfonline.com</w:t>
                        </w:r>
                      </w:hyperlink>
                    </w:p>
                    <w:p w:rsidR="00B27C51" w:rsidRDefault="00B27C51" w:rsidP="00B27C51">
                      <w:pPr>
                        <w:spacing w:after="0" w:line="240" w:lineRule="auto"/>
                        <w:jc w:val="right"/>
                        <w:rPr>
                          <w:color w:val="8496B0" w:themeColor="text2" w:themeTint="99"/>
                          <w:sz w:val="20"/>
                          <w:szCs w:val="20"/>
                        </w:rPr>
                      </w:pPr>
                      <w:r w:rsidRPr="008D33D8">
                        <w:rPr>
                          <w:color w:val="000000" w:themeColor="text1"/>
                          <w:sz w:val="20"/>
                          <w:szCs w:val="20"/>
                        </w:rPr>
                        <w:t>256-333-0234</w:t>
                      </w:r>
                    </w:p>
                    <w:p w:rsidR="00B27C51" w:rsidRPr="008D33D8" w:rsidRDefault="00B27C51" w:rsidP="00B27C51">
                      <w:pPr>
                        <w:spacing w:line="240" w:lineRule="auto"/>
                        <w:jc w:val="right"/>
                        <w:rPr>
                          <w:color w:val="8496B0" w:themeColor="text2" w:themeTint="99"/>
                          <w:sz w:val="20"/>
                          <w:szCs w:val="20"/>
                        </w:rPr>
                      </w:pPr>
                    </w:p>
                    <w:p w:rsidR="00B27C51" w:rsidRDefault="00B27C51" w:rsidP="00B27C51">
                      <w:pPr>
                        <w:spacing w:after="0" w:line="240" w:lineRule="auto"/>
                        <w:jc w:val="right"/>
                        <w:rPr>
                          <w:sz w:val="20"/>
                          <w:szCs w:val="20"/>
                        </w:rPr>
                      </w:pPr>
                      <w:r>
                        <w:rPr>
                          <w:sz w:val="20"/>
                          <w:szCs w:val="20"/>
                        </w:rPr>
                        <w:t>For Immediate Release</w:t>
                      </w:r>
                    </w:p>
                  </w:txbxContent>
                </v:textbox>
              </v:shape>
            </w:pict>
          </mc:Fallback>
        </mc:AlternateContent>
      </w:r>
      <w:r>
        <w:rPr>
          <w:rFonts w:eastAsia="Times New Roman"/>
          <w:b/>
          <w:color w:val="222222"/>
          <w:sz w:val="48"/>
          <w:szCs w:val="48"/>
        </w:rPr>
        <w:t xml:space="preserve"> </w:t>
      </w:r>
      <w:r>
        <w:rPr>
          <w:noProof/>
        </w:rPr>
        <w:drawing>
          <wp:inline distT="0" distB="0" distL="0" distR="0" wp14:anchorId="3C7DCDE9" wp14:editId="415136E4">
            <wp:extent cx="1635758" cy="780490"/>
            <wp:effectExtent l="0" t="0" r="317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TP logo 4c w-Symbo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35758" cy="780490"/>
                    </a:xfrm>
                    <a:prstGeom prst="rect">
                      <a:avLst/>
                    </a:prstGeom>
                  </pic:spPr>
                </pic:pic>
              </a:graphicData>
            </a:graphic>
          </wp:inline>
        </w:drawing>
      </w:r>
    </w:p>
    <w:p w:rsidR="00F81292" w:rsidRDefault="00A074D7"/>
    <w:p w:rsidR="00B27C51" w:rsidRDefault="00B27C51"/>
    <w:p w:rsidR="00B27C51" w:rsidRDefault="00B27C51"/>
    <w:p w:rsidR="00B27C51" w:rsidRDefault="00DB2E5C" w:rsidP="00ED2907">
      <w:pPr>
        <w:jc w:val="center"/>
        <w:rPr>
          <w:b/>
          <w:sz w:val="40"/>
          <w:szCs w:val="40"/>
        </w:rPr>
      </w:pPr>
      <w:r>
        <w:rPr>
          <w:b/>
          <w:sz w:val="40"/>
          <w:szCs w:val="40"/>
        </w:rPr>
        <w:t xml:space="preserve">Scholastic Shooting Sports Foundation </w:t>
      </w:r>
      <w:r w:rsidR="00C023A2">
        <w:rPr>
          <w:b/>
          <w:sz w:val="40"/>
          <w:szCs w:val="40"/>
        </w:rPr>
        <w:t xml:space="preserve">Names </w:t>
      </w:r>
      <w:r w:rsidR="00ED2907">
        <w:rPr>
          <w:b/>
          <w:sz w:val="40"/>
          <w:szCs w:val="40"/>
        </w:rPr>
        <w:t>DeBergalis and Wade to Board of Directors</w:t>
      </w:r>
    </w:p>
    <w:p w:rsidR="00ED2907" w:rsidRDefault="00ED2907" w:rsidP="00ED2907">
      <w:pPr>
        <w:jc w:val="center"/>
        <w:rPr>
          <w:rFonts w:ascii="Arial" w:hAnsi="Arial" w:cs="Arial"/>
        </w:rPr>
      </w:pPr>
    </w:p>
    <w:p w:rsidR="00C023A2" w:rsidRDefault="00B27C51" w:rsidP="00DB2E5C">
      <w:pPr>
        <w:spacing w:before="240" w:line="276" w:lineRule="auto"/>
        <w:rPr>
          <w:rFonts w:ascii="Arial" w:hAnsi="Arial" w:cs="Arial"/>
        </w:rPr>
      </w:pPr>
      <w:r>
        <w:rPr>
          <w:rFonts w:ascii="Arial" w:hAnsi="Arial" w:cs="Arial"/>
          <w:b/>
        </w:rPr>
        <w:t>SAN ANTONIO, Texas (</w:t>
      </w:r>
      <w:r w:rsidR="00ED2907">
        <w:rPr>
          <w:rFonts w:ascii="Arial" w:hAnsi="Arial" w:cs="Arial"/>
          <w:b/>
        </w:rPr>
        <w:t>March 24</w:t>
      </w:r>
      <w:r>
        <w:rPr>
          <w:rFonts w:ascii="Arial" w:hAnsi="Arial" w:cs="Arial"/>
          <w:b/>
        </w:rPr>
        <w:t>, 201</w:t>
      </w:r>
      <w:r w:rsidR="00ED2907">
        <w:rPr>
          <w:rFonts w:ascii="Arial" w:hAnsi="Arial" w:cs="Arial"/>
          <w:b/>
        </w:rPr>
        <w:t>5</w:t>
      </w:r>
      <w:r>
        <w:rPr>
          <w:rFonts w:ascii="Arial" w:hAnsi="Arial" w:cs="Arial"/>
          <w:b/>
        </w:rPr>
        <w:t xml:space="preserve">) </w:t>
      </w:r>
      <w:r>
        <w:rPr>
          <w:rFonts w:ascii="Arial" w:hAnsi="Arial" w:cs="Arial"/>
        </w:rPr>
        <w:t xml:space="preserve">– </w:t>
      </w:r>
      <w:r w:rsidR="00ED2907">
        <w:rPr>
          <w:rFonts w:ascii="Arial" w:hAnsi="Arial" w:cs="Arial"/>
        </w:rPr>
        <w:t xml:space="preserve">The </w:t>
      </w:r>
      <w:r w:rsidRPr="0015516F">
        <w:rPr>
          <w:rFonts w:ascii="Arial" w:hAnsi="Arial" w:cs="Arial"/>
        </w:rPr>
        <w:t xml:space="preserve">Scholastic </w:t>
      </w:r>
      <w:r w:rsidR="00DB2E5C" w:rsidRPr="0015516F">
        <w:rPr>
          <w:rFonts w:ascii="Arial" w:hAnsi="Arial" w:cs="Arial"/>
        </w:rPr>
        <w:t xml:space="preserve">Shooting Sports Foundation (SSSF) </w:t>
      </w:r>
      <w:r w:rsidR="00ED2907">
        <w:rPr>
          <w:rFonts w:ascii="Arial" w:hAnsi="Arial" w:cs="Arial"/>
        </w:rPr>
        <w:t>has named</w:t>
      </w:r>
      <w:r w:rsidR="002850C2">
        <w:rPr>
          <w:rFonts w:ascii="Arial" w:hAnsi="Arial" w:cs="Arial"/>
        </w:rPr>
        <w:t xml:space="preserve"> two new members, </w:t>
      </w:r>
      <w:r w:rsidR="002850C2">
        <w:rPr>
          <w:rFonts w:ascii="Arial" w:hAnsi="Arial" w:cs="Arial"/>
        </w:rPr>
        <w:t xml:space="preserve">Joseph P. DeBergalis, Jr. and Mark </w:t>
      </w:r>
      <w:r w:rsidR="00045AFC">
        <w:rPr>
          <w:rFonts w:ascii="Arial" w:hAnsi="Arial" w:cs="Arial"/>
        </w:rPr>
        <w:t xml:space="preserve">T. </w:t>
      </w:r>
      <w:r w:rsidR="002850C2">
        <w:rPr>
          <w:rFonts w:ascii="Arial" w:hAnsi="Arial" w:cs="Arial"/>
        </w:rPr>
        <w:t>Wade</w:t>
      </w:r>
      <w:r w:rsidR="002850C2">
        <w:rPr>
          <w:rFonts w:ascii="Arial" w:hAnsi="Arial" w:cs="Arial"/>
        </w:rPr>
        <w:t>,</w:t>
      </w:r>
      <w:r w:rsidR="002850C2">
        <w:rPr>
          <w:rFonts w:ascii="Arial" w:hAnsi="Arial" w:cs="Arial"/>
        </w:rPr>
        <w:t xml:space="preserve"> </w:t>
      </w:r>
      <w:r w:rsidR="00ED2907">
        <w:rPr>
          <w:rFonts w:ascii="Arial" w:hAnsi="Arial" w:cs="Arial"/>
        </w:rPr>
        <w:t xml:space="preserve">to its Board of Directors. </w:t>
      </w:r>
      <w:r w:rsidR="002850C2">
        <w:rPr>
          <w:rFonts w:ascii="Arial" w:hAnsi="Arial" w:cs="Arial"/>
        </w:rPr>
        <w:t xml:space="preserve">The new members assumed their roles this week at the board’s </w:t>
      </w:r>
      <w:r w:rsidR="00A074D7">
        <w:rPr>
          <w:rFonts w:ascii="Arial" w:hAnsi="Arial" w:cs="Arial"/>
        </w:rPr>
        <w:t xml:space="preserve">annual </w:t>
      </w:r>
      <w:bookmarkStart w:id="0" w:name="_GoBack"/>
      <w:bookmarkEnd w:id="0"/>
      <w:r w:rsidR="002850C2">
        <w:rPr>
          <w:rFonts w:ascii="Arial" w:hAnsi="Arial" w:cs="Arial"/>
        </w:rPr>
        <w:t xml:space="preserve">meeting in San Antonio. </w:t>
      </w:r>
    </w:p>
    <w:p w:rsidR="00C023A2" w:rsidRDefault="00FD36EC" w:rsidP="00DB2E5C">
      <w:pPr>
        <w:spacing w:before="240" w:line="276" w:lineRule="auto"/>
        <w:rPr>
          <w:rFonts w:ascii="Arial" w:hAnsi="Arial" w:cs="Arial"/>
        </w:rPr>
      </w:pPr>
      <w:r w:rsidRPr="00FD36EC">
        <w:rPr>
          <w:rFonts w:ascii="Arial" w:hAnsi="Arial" w:cs="Arial"/>
        </w:rPr>
        <w:t>DeBergalis</w:t>
      </w:r>
      <w:r w:rsidR="00FF106B">
        <w:rPr>
          <w:rFonts w:ascii="Arial" w:hAnsi="Arial" w:cs="Arial"/>
        </w:rPr>
        <w:t>, of West Seneca, New York,</w:t>
      </w:r>
      <w:r w:rsidR="00F801D7">
        <w:rPr>
          <w:rFonts w:ascii="Arial" w:hAnsi="Arial" w:cs="Arial"/>
        </w:rPr>
        <w:t xml:space="preserve"> is a board member of the National Rifle Association (NRA) where he chairs the NRA Education and Training Committee. </w:t>
      </w:r>
      <w:r w:rsidR="00FF106B">
        <w:rPr>
          <w:rFonts w:ascii="Arial" w:hAnsi="Arial" w:cs="Arial"/>
        </w:rPr>
        <w:t xml:space="preserve">He is also Vice President of the New York State Rifle and Pistol Association and is active in many other shooting organizations. </w:t>
      </w:r>
    </w:p>
    <w:p w:rsidR="00045AFC" w:rsidRDefault="00FD36EC" w:rsidP="00045AFC">
      <w:pPr>
        <w:spacing w:before="240" w:line="276" w:lineRule="auto"/>
        <w:rPr>
          <w:rFonts w:ascii="Arial" w:hAnsi="Arial" w:cs="Arial"/>
        </w:rPr>
      </w:pPr>
      <w:r>
        <w:rPr>
          <w:rFonts w:ascii="Arial" w:hAnsi="Arial" w:cs="Arial"/>
        </w:rPr>
        <w:t>Wade</w:t>
      </w:r>
      <w:r w:rsidR="00045AFC" w:rsidRPr="00045AFC">
        <w:t xml:space="preserve"> </w:t>
      </w:r>
      <w:r w:rsidR="00045AFC">
        <w:rPr>
          <w:rFonts w:ascii="Arial" w:hAnsi="Arial" w:cs="Arial"/>
        </w:rPr>
        <w:t>is the Managing Principal of Echelon Wealth St</w:t>
      </w:r>
      <w:r w:rsidR="00F801D7">
        <w:rPr>
          <w:rFonts w:ascii="Arial" w:hAnsi="Arial" w:cs="Arial"/>
        </w:rPr>
        <w:t>rategies, LLC in Westfield, N</w:t>
      </w:r>
      <w:r w:rsidR="00FF106B">
        <w:rPr>
          <w:rFonts w:ascii="Arial" w:hAnsi="Arial" w:cs="Arial"/>
        </w:rPr>
        <w:t xml:space="preserve">ew </w:t>
      </w:r>
      <w:r w:rsidR="00F801D7">
        <w:rPr>
          <w:rFonts w:ascii="Arial" w:hAnsi="Arial" w:cs="Arial"/>
        </w:rPr>
        <w:t>J</w:t>
      </w:r>
      <w:r w:rsidR="00FF106B">
        <w:rPr>
          <w:rFonts w:ascii="Arial" w:hAnsi="Arial" w:cs="Arial"/>
        </w:rPr>
        <w:t>ersey</w:t>
      </w:r>
      <w:r w:rsidR="00F801D7">
        <w:rPr>
          <w:rFonts w:ascii="Arial" w:hAnsi="Arial" w:cs="Arial"/>
        </w:rPr>
        <w:t>. He has been an active member of the Amateur Trapshooting Association for more than 30 years and is a Life Member of the National Sporting Clays Association and National Skeet Shooting Association.</w:t>
      </w:r>
    </w:p>
    <w:p w:rsidR="00DC60CC" w:rsidRDefault="00DC60CC" w:rsidP="00045AFC">
      <w:pPr>
        <w:spacing w:before="240" w:line="276" w:lineRule="auto"/>
        <w:rPr>
          <w:rFonts w:ascii="Arial" w:hAnsi="Arial" w:cs="Arial"/>
        </w:rPr>
      </w:pPr>
      <w:r>
        <w:rPr>
          <w:rFonts w:ascii="Arial" w:hAnsi="Arial" w:cs="Arial"/>
        </w:rPr>
        <w:t>“We are most fortunate to have Joe and Mark as our newest members of the Board of Directors for the SSSF,” said Louise K. Terry, Chairperson of the Board. “They both bring to their positions on the board substantial background and experience in business and the shooting sports that make them great additions to our team.”</w:t>
      </w:r>
    </w:p>
    <w:p w:rsidR="00663820" w:rsidRDefault="00663820" w:rsidP="00045AFC">
      <w:pPr>
        <w:spacing w:before="240" w:line="276" w:lineRule="auto"/>
        <w:rPr>
          <w:rFonts w:ascii="Arial" w:hAnsi="Arial" w:cs="Arial"/>
        </w:rPr>
      </w:pPr>
      <w:r>
        <w:rPr>
          <w:rFonts w:ascii="Arial" w:hAnsi="Arial" w:cs="Arial"/>
        </w:rPr>
        <w:t xml:space="preserve">Also at this week’s meeting, the Board of Directors held its annual election of officers. Louise K. Terry was re-elected as chair, and Ed Fitzgerald was elected vice chair, replacing Michael Hampton, Jr., whose term expired. </w:t>
      </w:r>
    </w:p>
    <w:p w:rsidR="00FF106B" w:rsidRDefault="00FF106B" w:rsidP="00045AFC">
      <w:pPr>
        <w:spacing w:before="240" w:line="276" w:lineRule="auto"/>
        <w:rPr>
          <w:rFonts w:ascii="Arial" w:hAnsi="Arial" w:cs="Arial"/>
        </w:rPr>
      </w:pPr>
      <w:r>
        <w:rPr>
          <w:rFonts w:ascii="Arial" w:hAnsi="Arial" w:cs="Arial"/>
        </w:rPr>
        <w:t>In 2014, Eric Tarbox of Gorham, Maine, was elected to the Board of Directors</w:t>
      </w:r>
      <w:r w:rsidR="00DC60CC">
        <w:rPr>
          <w:rFonts w:ascii="Arial" w:hAnsi="Arial" w:cs="Arial"/>
        </w:rPr>
        <w:t xml:space="preserve">, bringing his experience working with youth programs as an executive with the Boy Scouts of America to the SSSF. Other board members include </w:t>
      </w:r>
      <w:r w:rsidR="00663820">
        <w:rPr>
          <w:rFonts w:ascii="Arial" w:hAnsi="Arial" w:cs="Arial"/>
        </w:rPr>
        <w:t xml:space="preserve">Louise K. </w:t>
      </w:r>
      <w:r w:rsidR="00DC60CC">
        <w:rPr>
          <w:rFonts w:ascii="Arial" w:hAnsi="Arial" w:cs="Arial"/>
        </w:rPr>
        <w:t>Terry</w:t>
      </w:r>
      <w:r w:rsidR="00663820">
        <w:rPr>
          <w:rFonts w:ascii="Arial" w:hAnsi="Arial" w:cs="Arial"/>
        </w:rPr>
        <w:t xml:space="preserve">, </w:t>
      </w:r>
      <w:r w:rsidR="00DC60CC">
        <w:rPr>
          <w:rFonts w:ascii="Arial" w:hAnsi="Arial" w:cs="Arial"/>
        </w:rPr>
        <w:t>Michael Hampton, Jr., Denis Karnosky, Ed Fitzgerald, Paul Pluff, Thomas Edwards, and Carlton Nether.</w:t>
      </w:r>
    </w:p>
    <w:p w:rsidR="00DC60CC" w:rsidRDefault="00DC60CC" w:rsidP="00045AFC">
      <w:pPr>
        <w:spacing w:before="240" w:line="276" w:lineRule="auto"/>
        <w:rPr>
          <w:rFonts w:ascii="Arial" w:hAnsi="Arial" w:cs="Arial"/>
        </w:rPr>
      </w:pPr>
      <w:r>
        <w:rPr>
          <w:rFonts w:ascii="Arial" w:hAnsi="Arial" w:cs="Arial"/>
        </w:rPr>
        <w:t>Leaving the SSSF Board of Directors following completion of her term is Kemble du</w:t>
      </w:r>
      <w:r w:rsidR="003C2E27">
        <w:rPr>
          <w:rFonts w:ascii="Arial" w:hAnsi="Arial" w:cs="Arial"/>
        </w:rPr>
        <w:t xml:space="preserve"> </w:t>
      </w:r>
      <w:r>
        <w:rPr>
          <w:rFonts w:ascii="Arial" w:hAnsi="Arial" w:cs="Arial"/>
        </w:rPr>
        <w:t xml:space="preserve">Pont. “We want to thank Kemble for her </w:t>
      </w:r>
      <w:r w:rsidR="003C2E27">
        <w:rPr>
          <w:rFonts w:ascii="Arial" w:hAnsi="Arial" w:cs="Arial"/>
        </w:rPr>
        <w:t xml:space="preserve">years of </w:t>
      </w:r>
      <w:r>
        <w:rPr>
          <w:rFonts w:ascii="Arial" w:hAnsi="Arial" w:cs="Arial"/>
        </w:rPr>
        <w:t>service and contributions to our shared interest in youth development through the shooting sports,” said Terry.</w:t>
      </w:r>
    </w:p>
    <w:p w:rsidR="00E73237" w:rsidRDefault="00E73237" w:rsidP="00DB2E5C">
      <w:pPr>
        <w:spacing w:before="240" w:line="276" w:lineRule="auto"/>
        <w:rPr>
          <w:rFonts w:ascii="Arial" w:hAnsi="Arial" w:cs="Arial"/>
          <w:b/>
          <w:i/>
        </w:rPr>
      </w:pPr>
    </w:p>
    <w:p w:rsidR="00257CBC" w:rsidRPr="0015516F" w:rsidRDefault="00257CBC" w:rsidP="00DB2E5C">
      <w:pPr>
        <w:spacing w:before="240" w:line="276" w:lineRule="auto"/>
        <w:rPr>
          <w:rFonts w:ascii="Arial" w:hAnsi="Arial" w:cs="Arial"/>
          <w:b/>
          <w:i/>
        </w:rPr>
      </w:pPr>
      <w:r w:rsidRPr="0015516F">
        <w:rPr>
          <w:rFonts w:ascii="Arial" w:hAnsi="Arial" w:cs="Arial"/>
          <w:b/>
          <w:i/>
        </w:rPr>
        <w:lastRenderedPageBreak/>
        <w:t>About SSSF</w:t>
      </w:r>
    </w:p>
    <w:p w:rsidR="00B27C51" w:rsidRPr="0015516F" w:rsidRDefault="00B27C51">
      <w:pPr>
        <w:rPr>
          <w:rFonts w:ascii="Arial" w:hAnsi="Arial" w:cs="Arial"/>
        </w:rPr>
      </w:pPr>
      <w:r w:rsidRPr="0015516F">
        <w:rPr>
          <w:rFonts w:ascii="Arial" w:hAnsi="Arial" w:cs="Arial"/>
          <w:color w:val="363636"/>
          <w:shd w:val="clear" w:color="auto" w:fill="FFFFFF"/>
        </w:rPr>
        <w:t xml:space="preserve">The Scholastic Shooting Sports Foundation (SSSF) is responsible for all aspects of the Scholastic Clay Target Program (SCTP) and Scholastic Pistol Program (SPP) across the United States. SCTP and SPP are youth development programs in which adult coaches and </w:t>
      </w:r>
      <w:r w:rsidR="001A4AE9">
        <w:rPr>
          <w:rFonts w:ascii="Arial" w:hAnsi="Arial" w:cs="Arial"/>
          <w:color w:val="363636"/>
          <w:shd w:val="clear" w:color="auto" w:fill="FFFFFF"/>
        </w:rPr>
        <w:t xml:space="preserve">other </w:t>
      </w:r>
      <w:r w:rsidRPr="0015516F">
        <w:rPr>
          <w:rFonts w:ascii="Arial" w:hAnsi="Arial" w:cs="Arial"/>
          <w:color w:val="363636"/>
          <w:shd w:val="clear" w:color="auto" w:fill="FFFFFF"/>
        </w:rPr>
        <w:t>volunteers use shooting sports to teach and to demonstrate sportsmanship, responsibility, honesty, ethics, integrity, teamwork, and other positive life skills. SCTP was developed as a program of the National Shooting Sports Foundation (NSSF) until the SSSF was created in 2007 to operate the SCTP. In 2012, SSSF created the SPP and became the managing foundation of both programs.</w:t>
      </w:r>
      <w:r w:rsidRPr="0015516F">
        <w:rPr>
          <w:rFonts w:ascii="Arial" w:hAnsi="Arial" w:cs="Arial"/>
          <w:color w:val="363636"/>
        </w:rPr>
        <w:br/>
      </w:r>
      <w:r w:rsidRPr="0015516F">
        <w:rPr>
          <w:rFonts w:ascii="Arial" w:hAnsi="Arial" w:cs="Arial"/>
          <w:color w:val="363636"/>
        </w:rPr>
        <w:br/>
      </w:r>
      <w:r w:rsidRPr="0015516F">
        <w:rPr>
          <w:rFonts w:ascii="Arial" w:hAnsi="Arial" w:cs="Arial"/>
          <w:color w:val="363636"/>
          <w:shd w:val="clear" w:color="auto" w:fill="FFFFFF"/>
        </w:rPr>
        <w:t>For more information about SSSF, visit</w:t>
      </w:r>
      <w:r w:rsidRPr="0015516F">
        <w:rPr>
          <w:rStyle w:val="apple-converted-space"/>
          <w:rFonts w:ascii="Arial" w:hAnsi="Arial" w:cs="Arial"/>
          <w:color w:val="363636"/>
          <w:shd w:val="clear" w:color="auto" w:fill="FFFFFF"/>
        </w:rPr>
        <w:t> </w:t>
      </w:r>
      <w:hyperlink r:id="rId7" w:tgtFrame="_blank" w:history="1">
        <w:r w:rsidRPr="0015516F">
          <w:rPr>
            <w:rStyle w:val="Hyperlink"/>
            <w:rFonts w:ascii="Arial" w:hAnsi="Arial" w:cs="Arial"/>
            <w:color w:val="000000"/>
            <w:shd w:val="clear" w:color="auto" w:fill="FFFFFF"/>
          </w:rPr>
          <w:t>www.sssfonline.org</w:t>
        </w:r>
      </w:hyperlink>
      <w:r w:rsidRPr="0015516F">
        <w:rPr>
          <w:rFonts w:ascii="Arial" w:hAnsi="Arial" w:cs="Arial"/>
          <w:color w:val="363636"/>
          <w:shd w:val="clear" w:color="auto" w:fill="FFFFFF"/>
        </w:rPr>
        <w:t>.</w:t>
      </w:r>
      <w:r w:rsidRPr="0015516F">
        <w:rPr>
          <w:rFonts w:ascii="Arial" w:hAnsi="Arial" w:cs="Arial"/>
          <w:color w:val="363636"/>
        </w:rPr>
        <w:br/>
      </w:r>
      <w:r w:rsidRPr="0015516F">
        <w:rPr>
          <w:rFonts w:ascii="Arial" w:hAnsi="Arial" w:cs="Arial"/>
          <w:color w:val="363636"/>
        </w:rPr>
        <w:br/>
      </w:r>
      <w:r w:rsidRPr="0015516F">
        <w:rPr>
          <w:rFonts w:ascii="Arial" w:hAnsi="Arial" w:cs="Arial"/>
          <w:color w:val="363636"/>
          <w:shd w:val="clear" w:color="auto" w:fill="FFFFFF"/>
        </w:rPr>
        <w:t>###</w:t>
      </w:r>
    </w:p>
    <w:sectPr w:rsidR="00B27C51" w:rsidRPr="0015516F" w:rsidSect="00B27C51">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C51"/>
    <w:rsid w:val="00045AFC"/>
    <w:rsid w:val="0015516F"/>
    <w:rsid w:val="001A4AE9"/>
    <w:rsid w:val="00257CBC"/>
    <w:rsid w:val="002850C2"/>
    <w:rsid w:val="003C2E27"/>
    <w:rsid w:val="0057645E"/>
    <w:rsid w:val="00663820"/>
    <w:rsid w:val="00A074D7"/>
    <w:rsid w:val="00B27C51"/>
    <w:rsid w:val="00BC485C"/>
    <w:rsid w:val="00C023A2"/>
    <w:rsid w:val="00DB2955"/>
    <w:rsid w:val="00DB2E5C"/>
    <w:rsid w:val="00DC60CC"/>
    <w:rsid w:val="00E73237"/>
    <w:rsid w:val="00ED2907"/>
    <w:rsid w:val="00F801D7"/>
    <w:rsid w:val="00FD36EC"/>
    <w:rsid w:val="00FF1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0018B7-696C-4619-9D01-5637A9CC4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C51"/>
  </w:style>
  <w:style w:type="paragraph" w:styleId="Heading2">
    <w:name w:val="heading 2"/>
    <w:basedOn w:val="Normal"/>
    <w:link w:val="Heading2Char"/>
    <w:uiPriority w:val="9"/>
    <w:qFormat/>
    <w:rsid w:val="00DB2E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B2E5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7C51"/>
    <w:rPr>
      <w:color w:val="0000FF"/>
      <w:u w:val="single"/>
    </w:rPr>
  </w:style>
  <w:style w:type="paragraph" w:styleId="NoSpacing">
    <w:name w:val="No Spacing"/>
    <w:uiPriority w:val="1"/>
    <w:qFormat/>
    <w:rsid w:val="00B27C51"/>
    <w:pPr>
      <w:spacing w:after="0" w:line="240" w:lineRule="auto"/>
    </w:pPr>
  </w:style>
  <w:style w:type="character" w:styleId="Emphasis">
    <w:name w:val="Emphasis"/>
    <w:basedOn w:val="DefaultParagraphFont"/>
    <w:uiPriority w:val="20"/>
    <w:qFormat/>
    <w:rsid w:val="00B27C51"/>
    <w:rPr>
      <w:i/>
      <w:iCs/>
    </w:rPr>
  </w:style>
  <w:style w:type="character" w:customStyle="1" w:styleId="apple-converted-space">
    <w:name w:val="apple-converted-space"/>
    <w:basedOn w:val="DefaultParagraphFont"/>
    <w:rsid w:val="00B27C51"/>
  </w:style>
  <w:style w:type="character" w:customStyle="1" w:styleId="Heading2Char">
    <w:name w:val="Heading 2 Char"/>
    <w:basedOn w:val="DefaultParagraphFont"/>
    <w:link w:val="Heading2"/>
    <w:uiPriority w:val="9"/>
    <w:rsid w:val="00DB2E5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B2E5C"/>
    <w:rPr>
      <w:rFonts w:ascii="Times New Roman" w:eastAsia="Times New Roman" w:hAnsi="Times New Roman" w:cs="Times New Roman"/>
      <w:b/>
      <w:bCs/>
      <w:sz w:val="27"/>
      <w:szCs w:val="27"/>
    </w:rPr>
  </w:style>
  <w:style w:type="character" w:styleId="Strong">
    <w:name w:val="Strong"/>
    <w:basedOn w:val="DefaultParagraphFont"/>
    <w:uiPriority w:val="22"/>
    <w:qFormat/>
    <w:rsid w:val="00DB2E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773197">
      <w:bodyDiv w:val="1"/>
      <w:marLeft w:val="0"/>
      <w:marRight w:val="0"/>
      <w:marTop w:val="0"/>
      <w:marBottom w:val="0"/>
      <w:divBdr>
        <w:top w:val="none" w:sz="0" w:space="0" w:color="auto"/>
        <w:left w:val="none" w:sz="0" w:space="0" w:color="auto"/>
        <w:bottom w:val="none" w:sz="0" w:space="0" w:color="auto"/>
        <w:right w:val="none" w:sz="0" w:space="0" w:color="auto"/>
      </w:divBdr>
    </w:div>
    <w:div w:id="1294872728">
      <w:bodyDiv w:val="1"/>
      <w:marLeft w:val="0"/>
      <w:marRight w:val="0"/>
      <w:marTop w:val="0"/>
      <w:marBottom w:val="0"/>
      <w:divBdr>
        <w:top w:val="none" w:sz="0" w:space="0" w:color="auto"/>
        <w:left w:val="none" w:sz="0" w:space="0" w:color="auto"/>
        <w:bottom w:val="none" w:sz="0" w:space="0" w:color="auto"/>
        <w:right w:val="none" w:sz="0" w:space="0" w:color="auto"/>
      </w:divBdr>
      <w:divsChild>
        <w:div w:id="650793334">
          <w:marLeft w:val="0"/>
          <w:marRight w:val="0"/>
          <w:marTop w:val="0"/>
          <w:marBottom w:val="0"/>
          <w:divBdr>
            <w:top w:val="none" w:sz="0" w:space="0" w:color="auto"/>
            <w:left w:val="none" w:sz="0" w:space="0" w:color="auto"/>
            <w:bottom w:val="none" w:sz="0" w:space="0" w:color="auto"/>
            <w:right w:val="none" w:sz="0" w:space="0" w:color="auto"/>
          </w:divBdr>
        </w:div>
        <w:div w:id="1186793438">
          <w:marLeft w:val="0"/>
          <w:marRight w:val="0"/>
          <w:marTop w:val="0"/>
          <w:marBottom w:val="0"/>
          <w:divBdr>
            <w:top w:val="none" w:sz="0" w:space="0" w:color="auto"/>
            <w:left w:val="none" w:sz="0" w:space="0" w:color="auto"/>
            <w:bottom w:val="none" w:sz="0" w:space="0" w:color="auto"/>
            <w:right w:val="none" w:sz="0" w:space="0" w:color="auto"/>
          </w:divBdr>
        </w:div>
        <w:div w:id="1288243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ssfonlin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skerr@sssfonline.com" TargetMode="External"/><Relationship Id="rId4" Type="http://schemas.openxmlformats.org/officeDocument/2006/relationships/hyperlink" Target="mailto:skerr@sssfonline.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1069</TotalTime>
  <Pages>2</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Kerr</dc:creator>
  <cp:keywords/>
  <dc:description/>
  <cp:lastModifiedBy>Sherry Kerr</cp:lastModifiedBy>
  <cp:revision>6</cp:revision>
  <dcterms:created xsi:type="dcterms:W3CDTF">2015-03-23T07:43:00Z</dcterms:created>
  <dcterms:modified xsi:type="dcterms:W3CDTF">2015-03-24T16:19:00Z</dcterms:modified>
</cp:coreProperties>
</file>