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3E" w:rsidRDefault="0082433E">
      <w:pPr>
        <w:pStyle w:val="Body"/>
        <w:rPr>
          <w:b/>
          <w:bCs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92D860" wp14:editId="1483CF3E">
            <wp:extent cx="1530350" cy="1430877"/>
            <wp:effectExtent l="0" t="0" r="0" b="0"/>
            <wp:docPr id="1" name="Picture 0" descr="SPP logo-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P logo-2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562" cy="144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33E" w:rsidRDefault="0082433E">
      <w:pPr>
        <w:pStyle w:val="Body"/>
        <w:rPr>
          <w:b/>
          <w:bCs/>
        </w:rPr>
      </w:pPr>
    </w:p>
    <w:p w:rsidR="0082433E" w:rsidRDefault="0082433E">
      <w:pPr>
        <w:pStyle w:val="Body"/>
        <w:rPr>
          <w:b/>
          <w:bCs/>
        </w:rPr>
      </w:pPr>
    </w:p>
    <w:p w:rsidR="0082433E" w:rsidRDefault="0082433E">
      <w:pPr>
        <w:pStyle w:val="Body"/>
        <w:rPr>
          <w:b/>
          <w:bCs/>
        </w:rPr>
      </w:pPr>
    </w:p>
    <w:p w:rsidR="000F0443" w:rsidRDefault="003963BD">
      <w:pPr>
        <w:pStyle w:val="Body"/>
        <w:rPr>
          <w:b/>
          <w:bCs/>
        </w:rPr>
      </w:pPr>
      <w:bookmarkStart w:id="0" w:name="_GoBack"/>
      <w:bookmarkEnd w:id="0"/>
      <w:r>
        <w:rPr>
          <w:b/>
          <w:bCs/>
        </w:rPr>
        <w:t>Men</w:t>
      </w:r>
      <w:r>
        <w:rPr>
          <w:rFonts w:hAnsi="Helvetica"/>
          <w:b/>
          <w:bCs/>
          <w:lang w:val="fr-FR"/>
        </w:rPr>
        <w:t>’</w:t>
      </w:r>
      <w:r>
        <w:rPr>
          <w:b/>
          <w:bCs/>
          <w:lang w:val="de-DE"/>
        </w:rPr>
        <w:t>s And Women</w:t>
      </w:r>
      <w:r>
        <w:rPr>
          <w:rFonts w:hAnsi="Helvetica"/>
          <w:b/>
          <w:bCs/>
          <w:lang w:val="fr-FR"/>
        </w:rPr>
        <w:t>’</w:t>
      </w:r>
      <w:r>
        <w:rPr>
          <w:b/>
          <w:bCs/>
        </w:rPr>
        <w:t xml:space="preserve">s Top Guns Named </w:t>
      </w:r>
      <w:proofErr w:type="gramStart"/>
      <w:r>
        <w:rPr>
          <w:b/>
          <w:bCs/>
        </w:rPr>
        <w:t>At</w:t>
      </w:r>
      <w:proofErr w:type="gramEnd"/>
      <w:r>
        <w:rPr>
          <w:b/>
          <w:bCs/>
        </w:rPr>
        <w:t xml:space="preserve"> Scholastic Pistol Program Nationals</w:t>
      </w:r>
    </w:p>
    <w:p w:rsidR="000F0443" w:rsidRDefault="000F0443">
      <w:pPr>
        <w:pStyle w:val="Body"/>
      </w:pPr>
    </w:p>
    <w:p w:rsidR="000F0443" w:rsidRDefault="003963BD">
      <w:pPr>
        <w:pStyle w:val="Body"/>
      </w:pPr>
      <w:r>
        <w:t xml:space="preserve">SAN ANTONIO, Texas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The top male and female athletes in Speed Shooting were recognized by the Scholastic Pistol</w:t>
      </w:r>
      <w:r>
        <w:rPr>
          <w:lang w:val="pt-PT"/>
        </w:rPr>
        <w:t xml:space="preserve"> Program (S</w:t>
      </w:r>
      <w:r>
        <w:t>P</w:t>
      </w:r>
      <w:r>
        <w:t>P)</w:t>
      </w:r>
      <w:r>
        <w:t xml:space="preserve"> at the 2015 National Team Championships</w:t>
      </w:r>
      <w:r>
        <w:t xml:space="preserve"> for their outstanding individual performances in each of its six competitive divisions.</w:t>
      </w:r>
    </w:p>
    <w:p w:rsidR="000F0443" w:rsidRDefault="000F0443">
      <w:pPr>
        <w:pStyle w:val="Body"/>
      </w:pPr>
    </w:p>
    <w:p w:rsidR="000F0443" w:rsidRDefault="003963BD">
      <w:pPr>
        <w:pStyle w:val="Body"/>
      </w:pPr>
      <w:r>
        <w:t>Honored for their ability to break clay targets on the Skeet fields at the SCTP Nationals were women shooters Megan Carty (</w:t>
      </w:r>
      <w:r>
        <w:t>Dysart, Iowa</w:t>
      </w:r>
      <w:r>
        <w:t>) of SST of Traer 1 in the Juni</w:t>
      </w:r>
      <w:r>
        <w:t xml:space="preserve">or </w:t>
      </w:r>
      <w:proofErr w:type="spellStart"/>
      <w:r>
        <w:t>Rimfire</w:t>
      </w:r>
      <w:proofErr w:type="spellEnd"/>
      <w:r>
        <w:t xml:space="preserve"> Division with a time of 48.58 seconds; </w:t>
      </w:r>
      <w:r>
        <w:rPr>
          <w:lang w:val="de-DE"/>
        </w:rPr>
        <w:t>Teagan Richman (Hartland</w:t>
      </w:r>
      <w:r>
        <w:t>, Wisc.</w:t>
      </w:r>
      <w:r>
        <w:t xml:space="preserve">) </w:t>
      </w:r>
      <w:r>
        <w:t xml:space="preserve">of Lake Country Action Shooters - 1 in the Junior Centerfire Division with a time of </w:t>
      </w:r>
      <w:r>
        <w:t>50.92</w:t>
      </w:r>
      <w:r>
        <w:t xml:space="preserve"> seconds; </w:t>
      </w:r>
      <w:proofErr w:type="spellStart"/>
      <w:r>
        <w:t>Onalee</w:t>
      </w:r>
      <w:proofErr w:type="spellEnd"/>
      <w:r>
        <w:t xml:space="preserve"> Barrett (Deming</w:t>
      </w:r>
      <w:r>
        <w:t>, Wash.</w:t>
      </w:r>
      <w:r>
        <w:t xml:space="preserve">) </w:t>
      </w:r>
      <w:r>
        <w:t xml:space="preserve">of Team </w:t>
      </w:r>
      <w:proofErr w:type="spellStart"/>
      <w:r>
        <w:t>Gotta</w:t>
      </w:r>
      <w:proofErr w:type="spellEnd"/>
      <w:r>
        <w:t xml:space="preserve"> - 2 in the Senior </w:t>
      </w:r>
      <w:proofErr w:type="spellStart"/>
      <w:r>
        <w:t>Rimfire</w:t>
      </w:r>
      <w:proofErr w:type="spellEnd"/>
      <w:r>
        <w:t xml:space="preserve"> Di</w:t>
      </w:r>
      <w:r>
        <w:t xml:space="preserve">vision with a time of 48.68 seconds; </w:t>
      </w:r>
      <w:r>
        <w:t xml:space="preserve">Abigail Hanna </w:t>
      </w:r>
      <w:r>
        <w:rPr>
          <w:sz w:val="24"/>
          <w:szCs w:val="24"/>
        </w:rPr>
        <w:t>(</w:t>
      </w:r>
      <w:r>
        <w:rPr>
          <w:sz w:val="24"/>
          <w:szCs w:val="24"/>
        </w:rPr>
        <w:t>McAllen</w:t>
      </w:r>
      <w:r>
        <w:rPr>
          <w:sz w:val="24"/>
          <w:szCs w:val="24"/>
        </w:rPr>
        <w:t xml:space="preserve">, Texas) of </w:t>
      </w:r>
      <w:r>
        <w:t xml:space="preserve">South Texas Shooters - 2 in the Senior Centerfire Division with a time of 76.85 seconds; and Kaitlyn Bradley </w:t>
      </w:r>
      <w:r>
        <w:rPr>
          <w:sz w:val="24"/>
          <w:szCs w:val="24"/>
        </w:rPr>
        <w:t>(</w:t>
      </w:r>
      <w:r>
        <w:rPr>
          <w:sz w:val="24"/>
          <w:szCs w:val="24"/>
          <w:lang w:val="de-DE"/>
        </w:rPr>
        <w:t>Millington</w:t>
      </w:r>
      <w:r>
        <w:rPr>
          <w:sz w:val="24"/>
          <w:szCs w:val="24"/>
        </w:rPr>
        <w:t xml:space="preserve">, Tenn.) of </w:t>
      </w:r>
      <w:r>
        <w:t xml:space="preserve">Tipton County -5 in the College </w:t>
      </w:r>
      <w:proofErr w:type="spellStart"/>
      <w:r>
        <w:t>Rimfire</w:t>
      </w:r>
      <w:proofErr w:type="spellEnd"/>
      <w:r>
        <w:t xml:space="preserve"> Division with</w:t>
      </w:r>
      <w:r>
        <w:t xml:space="preserve"> a time of 112.15 seconds.</w:t>
      </w:r>
    </w:p>
    <w:p w:rsidR="000F0443" w:rsidRDefault="000F0443">
      <w:pPr>
        <w:pStyle w:val="Body"/>
      </w:pPr>
    </w:p>
    <w:p w:rsidR="000F0443" w:rsidRDefault="003963BD">
      <w:pPr>
        <w:pStyle w:val="Body"/>
      </w:pPr>
      <w:r>
        <w:t xml:space="preserve">Among the men competing this year the top performances came from Ethan </w:t>
      </w:r>
      <w:proofErr w:type="spellStart"/>
      <w:r>
        <w:t>Inocando</w:t>
      </w:r>
      <w:proofErr w:type="spellEnd"/>
      <w: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</w:rPr>
        <w:t>Mission</w:t>
      </w:r>
      <w:r>
        <w:rPr>
          <w:sz w:val="24"/>
          <w:szCs w:val="24"/>
        </w:rPr>
        <w:t xml:space="preserve">, Texas) of </w:t>
      </w:r>
      <w:r>
        <w:t xml:space="preserve">South Texas Shooters - 1 in the Junior </w:t>
      </w:r>
      <w:proofErr w:type="spellStart"/>
      <w:r>
        <w:t>Rimfire</w:t>
      </w:r>
      <w:proofErr w:type="spellEnd"/>
      <w:r>
        <w:t xml:space="preserve"> Division with a time of </w:t>
      </w:r>
      <w:r>
        <w:t xml:space="preserve">37.31 </w:t>
      </w:r>
      <w:r>
        <w:rPr>
          <w:sz w:val="24"/>
          <w:szCs w:val="24"/>
        </w:rPr>
        <w:t xml:space="preserve">seconds; </w:t>
      </w:r>
      <w:r>
        <w:t>An</w:t>
      </w:r>
      <w:r>
        <w:t xml:space="preserve">dy </w:t>
      </w:r>
      <w:proofErr w:type="spellStart"/>
      <w:r>
        <w:t>Lamm</w:t>
      </w:r>
      <w:proofErr w:type="spellEnd"/>
      <w:r>
        <w:t xml:space="preserve"> </w:t>
      </w:r>
      <w:r>
        <w:t>(</w:t>
      </w:r>
      <w:r>
        <w:t>New Berlin</w:t>
      </w:r>
      <w:r>
        <w:t xml:space="preserve">, Wisc.) </w:t>
      </w:r>
      <w:r>
        <w:t xml:space="preserve">Lake Country Action Shooters - 1 in the Junior Centerfire Division with a time of 42.77 seconds; </w:t>
      </w:r>
      <w:r>
        <w:rPr>
          <w:lang w:val="it-IT"/>
        </w:rPr>
        <w:t xml:space="preserve">Jordon Castro (Bellingham) </w:t>
      </w:r>
      <w:r>
        <w:t xml:space="preserve">of Team </w:t>
      </w:r>
      <w:proofErr w:type="spellStart"/>
      <w:r>
        <w:t>Gotta</w:t>
      </w:r>
      <w:proofErr w:type="spellEnd"/>
      <w:r>
        <w:t xml:space="preserve"> - 1 in the Senior </w:t>
      </w:r>
      <w:proofErr w:type="spellStart"/>
      <w:r>
        <w:t>Rimfire</w:t>
      </w:r>
      <w:proofErr w:type="spellEnd"/>
      <w:r>
        <w:t xml:space="preserve"> Division with a time of </w:t>
      </w:r>
      <w:r>
        <w:t>37.39</w:t>
      </w:r>
      <w:r>
        <w:t xml:space="preserve"> seconds; </w:t>
      </w:r>
      <w:r>
        <w:t xml:space="preserve">Collin Campbell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Solsberry</w:t>
      </w:r>
      <w:proofErr w:type="spellEnd"/>
      <w:r>
        <w:rPr>
          <w:sz w:val="24"/>
          <w:szCs w:val="24"/>
        </w:rPr>
        <w:t xml:space="preserve">, Ind.) </w:t>
      </w:r>
      <w:r>
        <w:rPr>
          <w:sz w:val="24"/>
          <w:szCs w:val="24"/>
        </w:rPr>
        <w:t xml:space="preserve">of </w:t>
      </w:r>
      <w:r>
        <w:t xml:space="preserve">Hoosier Daddy's </w:t>
      </w:r>
      <w:r>
        <w:t xml:space="preserve">- </w:t>
      </w:r>
      <w:r>
        <w:t>3</w:t>
      </w:r>
      <w:r>
        <w:t xml:space="preserve"> </w:t>
      </w:r>
      <w:r>
        <w:t xml:space="preserve">in the Senior Centerfire Division with a time of 45.38 seconds; </w:t>
      </w:r>
      <w:r>
        <w:rPr>
          <w:lang w:val="de-DE"/>
        </w:rPr>
        <w:t xml:space="preserve">Josh Schannaman </w:t>
      </w:r>
      <w:r>
        <w:rPr>
          <w:sz w:val="24"/>
          <w:szCs w:val="24"/>
        </w:rPr>
        <w:t xml:space="preserve">(Kingman, Ariz.) of </w:t>
      </w:r>
      <w:r>
        <w:rPr>
          <w:lang w:val="nl-NL"/>
        </w:rPr>
        <w:t xml:space="preserve">KHS Sharp Shooters - 2 </w:t>
      </w:r>
      <w:r>
        <w:t xml:space="preserve">in the College </w:t>
      </w:r>
      <w:proofErr w:type="spellStart"/>
      <w:r>
        <w:t>Rimfire</w:t>
      </w:r>
      <w:proofErr w:type="spellEnd"/>
      <w:r>
        <w:t xml:space="preserve"> Division with a time of 67.64 seconds; and </w:t>
      </w:r>
      <w:r>
        <w:rPr>
          <w:lang w:val="sv-SE"/>
        </w:rPr>
        <w:t>Nick Skelto</w:t>
      </w:r>
      <w:r>
        <w:t xml:space="preserve">n (Grafton, Wisc.) of </w:t>
      </w:r>
      <w:r>
        <w:rPr>
          <w:lang w:val="nl-NL"/>
        </w:rPr>
        <w:t>Ozaukee Shooting Sports</w:t>
      </w:r>
      <w:r>
        <w:t xml:space="preserve"> - 4 in</w:t>
      </w:r>
      <w:r>
        <w:t xml:space="preserve"> College Centerfire Division with a time of 49.52 seconds.</w:t>
      </w:r>
    </w:p>
    <w:p w:rsidR="000F0443" w:rsidRDefault="000F0443">
      <w:pPr>
        <w:pStyle w:val="Body"/>
      </w:pPr>
    </w:p>
    <w:p w:rsidR="000F0443" w:rsidRDefault="003963BD">
      <w:pPr>
        <w:pStyle w:val="Body"/>
      </w:pPr>
      <w:r>
        <w:t>Held July 13-18 at the World Shooting and Recreational Complex in Sparta, Illinois, 356 athletes faced four stages of five steel plates with each stage designed to test a shooter</w:t>
      </w:r>
      <w:r>
        <w:rPr>
          <w:rFonts w:ascii="Arial Unicode MS" w:hAnsi="Helvetica"/>
        </w:rPr>
        <w:t>’</w:t>
      </w:r>
      <w:r>
        <w:t xml:space="preserve">s speed and </w:t>
      </w:r>
      <w:r>
        <w:t>accuracy</w:t>
      </w:r>
      <w:r>
        <w:t>.</w:t>
      </w:r>
    </w:p>
    <w:p w:rsidR="000F0443" w:rsidRDefault="000F0443">
      <w:pPr>
        <w:pStyle w:val="Body"/>
      </w:pPr>
    </w:p>
    <w:p w:rsidR="000F0443" w:rsidRDefault="003963BD">
      <w:pPr>
        <w:pStyle w:val="Body"/>
      </w:pPr>
      <w:r>
        <w:t>The Scholastic Pistol</w:t>
      </w:r>
      <w:r>
        <w:t xml:space="preserve"> </w:t>
      </w:r>
      <w:r>
        <w:t xml:space="preserve">Program </w:t>
      </w:r>
      <w:r>
        <w:t>(S</w:t>
      </w:r>
      <w:r>
        <w:t>PP</w:t>
      </w:r>
      <w:r>
        <w:t>)</w:t>
      </w:r>
      <w:r>
        <w:t xml:space="preserve"> is a youth development program in which adult coaches and other volunteers use the </w:t>
      </w:r>
      <w:r>
        <w:rPr>
          <w:lang w:val="nl-NL"/>
        </w:rPr>
        <w:t>shooting sport</w:t>
      </w:r>
      <w:r>
        <w:t xml:space="preserve"> of Speed Shooting to teach and to demonstrate sportsmanship, responsibility, honesty, ethics, integrity, teamwo</w:t>
      </w:r>
      <w:r>
        <w:t xml:space="preserve">rk, and other positive life skills. </w:t>
      </w:r>
    </w:p>
    <w:p w:rsidR="000F0443" w:rsidRDefault="000F0443">
      <w:pPr>
        <w:pStyle w:val="Body"/>
      </w:pPr>
    </w:p>
    <w:p w:rsidR="000F0443" w:rsidRDefault="003963BD">
      <w:pPr>
        <w:pStyle w:val="Body"/>
        <w:rPr>
          <w:sz w:val="24"/>
          <w:szCs w:val="24"/>
        </w:rPr>
      </w:pPr>
      <w:r>
        <w:t>The Scholastic Shooting Sports Foundation, Inc. (SSSF), a 501(c</w:t>
      </w:r>
      <w:proofErr w:type="gramStart"/>
      <w:r>
        <w:t>)(</w:t>
      </w:r>
      <w:proofErr w:type="gramEnd"/>
      <w:r>
        <w:t>3) nonprofit organization, is the National Governing Body for the Scholastic Pistol</w:t>
      </w:r>
      <w:r>
        <w:t xml:space="preserve"> Program.</w:t>
      </w:r>
    </w:p>
    <w:p w:rsidR="000F0443" w:rsidRDefault="000F0443">
      <w:pPr>
        <w:pStyle w:val="Body"/>
      </w:pPr>
    </w:p>
    <w:p w:rsidR="000F0443" w:rsidRDefault="003963BD">
      <w:pPr>
        <w:pStyle w:val="Body"/>
      </w:pPr>
      <w:r>
        <w:t>For more information about SPP and SSSF</w:t>
      </w:r>
      <w:r>
        <w:t xml:space="preserve">, visit </w:t>
      </w:r>
      <w:hyperlink r:id="rId7" w:history="1">
        <w:r>
          <w:rPr>
            <w:rStyle w:val="Hyperlink0"/>
          </w:rPr>
          <w:t>www.sssfonline.org</w:t>
        </w:r>
      </w:hyperlink>
      <w:r>
        <w:t>.</w:t>
      </w:r>
      <w:r>
        <w:t xml:space="preserve"> You can also follow SPP on Facebook at </w:t>
      </w:r>
      <w:hyperlink r:id="rId8" w:history="1">
        <w:r>
          <w:rPr>
            <w:rStyle w:val="Hyperlink0"/>
          </w:rPr>
          <w:t>www.facebook.com/ScholasticPistolProgram</w:t>
        </w:r>
      </w:hyperlink>
      <w:r>
        <w:t>.</w:t>
      </w:r>
    </w:p>
    <w:sectPr w:rsidR="000F0443" w:rsidSect="0082433E">
      <w:headerReference w:type="default" r:id="rId9"/>
      <w:footerReference w:type="default" r:id="rId10"/>
      <w:pgSz w:w="12240" w:h="15840"/>
      <w:pgMar w:top="1008" w:right="1440" w:bottom="1008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3BD" w:rsidRDefault="003963BD">
      <w:r>
        <w:separator/>
      </w:r>
    </w:p>
  </w:endnote>
  <w:endnote w:type="continuationSeparator" w:id="0">
    <w:p w:rsidR="003963BD" w:rsidRDefault="0039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43" w:rsidRDefault="000F04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3BD" w:rsidRDefault="003963BD">
      <w:r>
        <w:separator/>
      </w:r>
    </w:p>
  </w:footnote>
  <w:footnote w:type="continuationSeparator" w:id="0">
    <w:p w:rsidR="003963BD" w:rsidRDefault="00396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43" w:rsidRDefault="000F04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43"/>
    <w:rsid w:val="000F0443"/>
    <w:rsid w:val="003963BD"/>
    <w:rsid w:val="0082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DFEBBE-0B9A-4EE2-846D-D2DAC514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cholasticPistolProgr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ssfonline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Sherry Kerr</cp:lastModifiedBy>
  <cp:revision>2</cp:revision>
  <dcterms:created xsi:type="dcterms:W3CDTF">2015-09-12T20:47:00Z</dcterms:created>
  <dcterms:modified xsi:type="dcterms:W3CDTF">2015-09-12T20:47:00Z</dcterms:modified>
</cp:coreProperties>
</file>