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51" w:rsidRDefault="00B27C51" w:rsidP="00B27C51">
      <w:pPr>
        <w:pStyle w:val="NoSpacing"/>
      </w:pPr>
      <w:r>
        <w:rPr>
          <w:noProof/>
        </w:rPr>
        <mc:AlternateContent>
          <mc:Choice Requires="wps">
            <w:drawing>
              <wp:anchor distT="0" distB="0" distL="114300" distR="114300" simplePos="0" relativeHeight="251659264" behindDoc="0" locked="0" layoutInCell="1" allowOverlap="1" wp14:anchorId="09EC0F34" wp14:editId="400FE2D5">
                <wp:simplePos x="0" y="0"/>
                <wp:positionH relativeFrom="column">
                  <wp:posOffset>3649980</wp:posOffset>
                </wp:positionH>
                <wp:positionV relativeFrom="paragraph">
                  <wp:posOffset>7620</wp:posOffset>
                </wp:positionV>
                <wp:extent cx="2375535" cy="145542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DA6" w:rsidRDefault="004E2DA6" w:rsidP="00B27C51">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4E2DA6" w:rsidRPr="008D33D8" w:rsidRDefault="004E2DA6" w:rsidP="00B27C51">
                            <w:pPr>
                              <w:spacing w:after="0" w:line="240" w:lineRule="auto"/>
                              <w:jc w:val="right"/>
                              <w:rPr>
                                <w:color w:val="000000" w:themeColor="text1"/>
                                <w:sz w:val="20"/>
                                <w:szCs w:val="20"/>
                              </w:rPr>
                            </w:pPr>
                            <w:r w:rsidRPr="008D33D8">
                              <w:rPr>
                                <w:color w:val="000000" w:themeColor="text1"/>
                                <w:sz w:val="20"/>
                                <w:szCs w:val="20"/>
                              </w:rPr>
                              <w:t>Sherry G. Kerr</w:t>
                            </w:r>
                          </w:p>
                          <w:p w:rsidR="004E2DA6" w:rsidRPr="008D33D8" w:rsidRDefault="004E2DA6" w:rsidP="00B27C51">
                            <w:pPr>
                              <w:spacing w:after="0" w:line="240" w:lineRule="auto"/>
                              <w:jc w:val="right"/>
                              <w:rPr>
                                <w:color w:val="000000" w:themeColor="text1"/>
                                <w:sz w:val="20"/>
                                <w:szCs w:val="20"/>
                              </w:rPr>
                            </w:pPr>
                            <w:hyperlink r:id="rId4" w:history="1">
                              <w:r w:rsidRPr="00D433EF">
                                <w:rPr>
                                  <w:rStyle w:val="Hyperlink"/>
                                  <w:sz w:val="20"/>
                                  <w:szCs w:val="20"/>
                                </w:rPr>
                                <w:t>skerr@sssfonline.com</w:t>
                              </w:r>
                            </w:hyperlink>
                          </w:p>
                          <w:p w:rsidR="004E2DA6" w:rsidRDefault="004E2DA6" w:rsidP="00B27C51">
                            <w:pPr>
                              <w:spacing w:after="0" w:line="240" w:lineRule="auto"/>
                              <w:jc w:val="right"/>
                              <w:rPr>
                                <w:color w:val="8496B0" w:themeColor="text2" w:themeTint="99"/>
                                <w:sz w:val="20"/>
                                <w:szCs w:val="20"/>
                              </w:rPr>
                            </w:pPr>
                            <w:r w:rsidRPr="008D33D8">
                              <w:rPr>
                                <w:color w:val="000000" w:themeColor="text1"/>
                                <w:sz w:val="20"/>
                                <w:szCs w:val="20"/>
                              </w:rPr>
                              <w:t>256-333-0234</w:t>
                            </w:r>
                          </w:p>
                          <w:p w:rsidR="004E2DA6" w:rsidRPr="008D33D8" w:rsidRDefault="004E2DA6" w:rsidP="00B27C51">
                            <w:pPr>
                              <w:spacing w:line="240" w:lineRule="auto"/>
                              <w:jc w:val="right"/>
                              <w:rPr>
                                <w:color w:val="8496B0" w:themeColor="text2" w:themeTint="99"/>
                                <w:sz w:val="20"/>
                                <w:szCs w:val="20"/>
                              </w:rPr>
                            </w:pPr>
                          </w:p>
                          <w:p w:rsidR="004E2DA6" w:rsidRDefault="004E2DA6" w:rsidP="00B27C51">
                            <w:pPr>
                              <w:spacing w:after="0" w:line="240" w:lineRule="auto"/>
                              <w:jc w:val="right"/>
                              <w:rPr>
                                <w:sz w:val="20"/>
                                <w:szCs w:val="20"/>
                              </w:rPr>
                            </w:pPr>
                            <w:r>
                              <w:rPr>
                                <w:sz w:val="20"/>
                                <w:szCs w:val="20"/>
                              </w:rPr>
                              <w:t>For Immediate Release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9EC0F34" id="_x0000_t202" coordsize="21600,21600" o:spt="202" path="m,l,21600r21600,l21600,xe">
                <v:stroke joinstyle="miter"/>
                <v:path gradientshapeok="t" o:connecttype="rect"/>
              </v:shapetype>
              <v:shape id="Text Box 4" o:spid="_x0000_s1026" type="#_x0000_t202" style="position:absolute;margin-left:287.4pt;margin-top:.6pt;width:187.05pt;height:114.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G6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" stroked="f">
                <v:textbox>
                  <w:txbxContent>
                    <w:p w:rsidR="004E2DA6" w:rsidRDefault="004E2DA6" w:rsidP="00B27C51">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4E2DA6" w:rsidRPr="008D33D8" w:rsidRDefault="004E2DA6" w:rsidP="00B27C51">
                      <w:pPr>
                        <w:spacing w:after="0" w:line="240" w:lineRule="auto"/>
                        <w:jc w:val="right"/>
                        <w:rPr>
                          <w:color w:val="000000" w:themeColor="text1"/>
                          <w:sz w:val="20"/>
                          <w:szCs w:val="20"/>
                        </w:rPr>
                      </w:pPr>
                      <w:r w:rsidRPr="008D33D8">
                        <w:rPr>
                          <w:color w:val="000000" w:themeColor="text1"/>
                          <w:sz w:val="20"/>
                          <w:szCs w:val="20"/>
                        </w:rPr>
                        <w:t>Sherry G. Kerr</w:t>
                      </w:r>
                    </w:p>
                    <w:p w:rsidR="004E2DA6" w:rsidRPr="008D33D8" w:rsidRDefault="004E2DA6" w:rsidP="00B27C51">
                      <w:pPr>
                        <w:spacing w:after="0" w:line="240" w:lineRule="auto"/>
                        <w:jc w:val="right"/>
                        <w:rPr>
                          <w:color w:val="000000" w:themeColor="text1"/>
                          <w:sz w:val="20"/>
                          <w:szCs w:val="20"/>
                        </w:rPr>
                      </w:pPr>
                      <w:hyperlink r:id="rId5" w:history="1">
                        <w:r w:rsidRPr="00D433EF">
                          <w:rPr>
                            <w:rStyle w:val="Hyperlink"/>
                            <w:sz w:val="20"/>
                            <w:szCs w:val="20"/>
                          </w:rPr>
                          <w:t>skerr@sssfonline.com</w:t>
                        </w:r>
                      </w:hyperlink>
                    </w:p>
                    <w:p w:rsidR="004E2DA6" w:rsidRDefault="004E2DA6" w:rsidP="00B27C51">
                      <w:pPr>
                        <w:spacing w:after="0" w:line="240" w:lineRule="auto"/>
                        <w:jc w:val="right"/>
                        <w:rPr>
                          <w:color w:val="8496B0" w:themeColor="text2" w:themeTint="99"/>
                          <w:sz w:val="20"/>
                          <w:szCs w:val="20"/>
                        </w:rPr>
                      </w:pPr>
                      <w:r w:rsidRPr="008D33D8">
                        <w:rPr>
                          <w:color w:val="000000" w:themeColor="text1"/>
                          <w:sz w:val="20"/>
                          <w:szCs w:val="20"/>
                        </w:rPr>
                        <w:t>256-333-0234</w:t>
                      </w:r>
                    </w:p>
                    <w:p w:rsidR="004E2DA6" w:rsidRPr="008D33D8" w:rsidRDefault="004E2DA6" w:rsidP="00B27C51">
                      <w:pPr>
                        <w:spacing w:line="240" w:lineRule="auto"/>
                        <w:jc w:val="right"/>
                        <w:rPr>
                          <w:color w:val="8496B0" w:themeColor="text2" w:themeTint="99"/>
                          <w:sz w:val="20"/>
                          <w:szCs w:val="20"/>
                        </w:rPr>
                      </w:pPr>
                    </w:p>
                    <w:p w:rsidR="004E2DA6" w:rsidRDefault="004E2DA6" w:rsidP="00B27C51">
                      <w:pPr>
                        <w:spacing w:after="0" w:line="240" w:lineRule="auto"/>
                        <w:jc w:val="right"/>
                        <w:rPr>
                          <w:sz w:val="20"/>
                          <w:szCs w:val="20"/>
                        </w:rPr>
                      </w:pPr>
                      <w:r>
                        <w:rPr>
                          <w:sz w:val="20"/>
                          <w:szCs w:val="20"/>
                        </w:rPr>
                        <w:t>For Immediate Release</w:t>
                      </w:r>
                    </w:p>
                  </w:txbxContent>
                </v:textbox>
              </v:shape>
            </w:pict>
          </mc:Fallback>
        </mc:AlternateContent>
      </w:r>
      <w:r>
        <w:rPr>
          <w:rFonts w:eastAsia="Times New Roman"/>
          <w:b/>
          <w:color w:val="222222"/>
          <w:sz w:val="48"/>
          <w:szCs w:val="48"/>
        </w:rPr>
        <w:t xml:space="preserve"> </w:t>
      </w:r>
      <w:r w:rsidR="00C30D8E">
        <w:rPr>
          <w:noProof/>
        </w:rPr>
        <w:drawing>
          <wp:inline distT="0" distB="0" distL="0" distR="0">
            <wp:extent cx="2324100" cy="10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F-Logo-(Revised)250w.jpg"/>
                    <pic:cNvPicPr/>
                  </pic:nvPicPr>
                  <pic:blipFill>
                    <a:blip r:embed="rId6">
                      <a:extLst>
                        <a:ext uri="{28A0092B-C50C-407E-A947-70E740481C1C}">
                          <a14:useLocalDpi xmlns:a14="http://schemas.microsoft.com/office/drawing/2010/main" val="0"/>
                        </a:ext>
                      </a:extLst>
                    </a:blip>
                    <a:stretch>
                      <a:fillRect/>
                    </a:stretch>
                  </pic:blipFill>
                  <pic:spPr>
                    <a:xfrm>
                      <a:off x="0" y="0"/>
                      <a:ext cx="2385870" cy="1059326"/>
                    </a:xfrm>
                    <a:prstGeom prst="rect">
                      <a:avLst/>
                    </a:prstGeom>
                  </pic:spPr>
                </pic:pic>
              </a:graphicData>
            </a:graphic>
          </wp:inline>
        </w:drawing>
      </w:r>
    </w:p>
    <w:p w:rsidR="004E2DA6" w:rsidRDefault="004E2DA6"/>
    <w:p w:rsidR="00B27C51" w:rsidRDefault="00B27C51"/>
    <w:p w:rsidR="009428C0" w:rsidRDefault="009129FD" w:rsidP="00ED2907">
      <w:pPr>
        <w:jc w:val="center"/>
        <w:rPr>
          <w:b/>
          <w:sz w:val="40"/>
          <w:szCs w:val="40"/>
        </w:rPr>
      </w:pPr>
      <w:r>
        <w:rPr>
          <w:b/>
          <w:sz w:val="40"/>
          <w:szCs w:val="40"/>
        </w:rPr>
        <w:t xml:space="preserve">Registration for SSSF National Championships </w:t>
      </w:r>
    </w:p>
    <w:p w:rsidR="00ED2907" w:rsidRDefault="009129FD" w:rsidP="00ED2907">
      <w:pPr>
        <w:jc w:val="center"/>
        <w:rPr>
          <w:b/>
          <w:sz w:val="40"/>
          <w:szCs w:val="40"/>
        </w:rPr>
      </w:pPr>
      <w:r>
        <w:rPr>
          <w:b/>
          <w:sz w:val="40"/>
          <w:szCs w:val="40"/>
        </w:rPr>
        <w:t>Opens with a Bang</w:t>
      </w:r>
    </w:p>
    <w:p w:rsidR="009129FD" w:rsidRDefault="009129FD" w:rsidP="00ED2907">
      <w:pPr>
        <w:jc w:val="center"/>
        <w:rPr>
          <w:rFonts w:ascii="Arial" w:hAnsi="Arial" w:cs="Arial"/>
        </w:rPr>
      </w:pPr>
    </w:p>
    <w:p w:rsidR="00F6551F" w:rsidRDefault="00B27C51" w:rsidP="00DB2E5C">
      <w:pPr>
        <w:spacing w:before="240" w:line="276" w:lineRule="auto"/>
        <w:rPr>
          <w:rFonts w:ascii="Arial" w:hAnsi="Arial" w:cs="Arial"/>
        </w:rPr>
      </w:pPr>
      <w:r>
        <w:rPr>
          <w:rFonts w:ascii="Arial" w:hAnsi="Arial" w:cs="Arial"/>
          <w:b/>
        </w:rPr>
        <w:t>SAN ANTONIO, Texas (</w:t>
      </w:r>
      <w:r w:rsidR="006F1B3C">
        <w:rPr>
          <w:rFonts w:ascii="Arial" w:hAnsi="Arial" w:cs="Arial"/>
          <w:b/>
        </w:rPr>
        <w:t>June 8</w:t>
      </w:r>
      <w:r>
        <w:rPr>
          <w:rFonts w:ascii="Arial" w:hAnsi="Arial" w:cs="Arial"/>
          <w:b/>
        </w:rPr>
        <w:t>, 201</w:t>
      </w:r>
      <w:r w:rsidR="00ED2907">
        <w:rPr>
          <w:rFonts w:ascii="Arial" w:hAnsi="Arial" w:cs="Arial"/>
          <w:b/>
        </w:rPr>
        <w:t>5</w:t>
      </w:r>
      <w:r>
        <w:rPr>
          <w:rFonts w:ascii="Arial" w:hAnsi="Arial" w:cs="Arial"/>
          <w:b/>
        </w:rPr>
        <w:t xml:space="preserve">) </w:t>
      </w:r>
      <w:r>
        <w:rPr>
          <w:rFonts w:ascii="Arial" w:hAnsi="Arial" w:cs="Arial"/>
        </w:rPr>
        <w:t xml:space="preserve">– </w:t>
      </w:r>
      <w:r w:rsidR="0054760F">
        <w:rPr>
          <w:rFonts w:ascii="Arial" w:hAnsi="Arial" w:cs="Arial"/>
        </w:rPr>
        <w:t>June 1 was much</w:t>
      </w:r>
      <w:r w:rsidR="00F6551F">
        <w:rPr>
          <w:rFonts w:ascii="Arial" w:hAnsi="Arial" w:cs="Arial"/>
        </w:rPr>
        <w:t xml:space="preserve"> anticipated by Scholastic Clay Target Program </w:t>
      </w:r>
      <w:r w:rsidR="009428C0">
        <w:rPr>
          <w:rFonts w:ascii="Arial" w:hAnsi="Arial" w:cs="Arial"/>
        </w:rPr>
        <w:t xml:space="preserve">(SCTP) </w:t>
      </w:r>
      <w:r w:rsidR="00F6551F">
        <w:rPr>
          <w:rFonts w:ascii="Arial" w:hAnsi="Arial" w:cs="Arial"/>
        </w:rPr>
        <w:t xml:space="preserve">teams across the country, as it marked the opening of registration for the 2015 SCTP National Team Championships. Based on the first day’s </w:t>
      </w:r>
      <w:r w:rsidR="009428C0">
        <w:rPr>
          <w:rFonts w:ascii="Arial" w:hAnsi="Arial" w:cs="Arial"/>
        </w:rPr>
        <w:t>registrations, staff are predicting another record-breaking event.</w:t>
      </w:r>
    </w:p>
    <w:p w:rsidR="009428C0" w:rsidRDefault="009428C0" w:rsidP="00DB2E5C">
      <w:pPr>
        <w:spacing w:before="240" w:line="276" w:lineRule="auto"/>
        <w:rPr>
          <w:rFonts w:ascii="Arial" w:hAnsi="Arial" w:cs="Arial"/>
        </w:rPr>
      </w:pPr>
      <w:r>
        <w:rPr>
          <w:rFonts w:ascii="Arial" w:hAnsi="Arial" w:cs="Arial"/>
        </w:rPr>
        <w:t>In the first 24 hours of open registration</w:t>
      </w:r>
      <w:r w:rsidR="006F1B3C">
        <w:rPr>
          <w:rFonts w:ascii="Arial" w:hAnsi="Arial" w:cs="Arial"/>
        </w:rPr>
        <w:t xml:space="preserve"> for the July 13-18 tournament</w:t>
      </w:r>
      <w:r>
        <w:rPr>
          <w:rFonts w:ascii="Arial" w:hAnsi="Arial" w:cs="Arial"/>
        </w:rPr>
        <w:t xml:space="preserve">, the program saw 66 teams register 1036 athletes. Eighteen states were represented with 2,026 event registrations filed. </w:t>
      </w:r>
    </w:p>
    <w:p w:rsidR="009428C0" w:rsidRDefault="009428C0" w:rsidP="00DB2E5C">
      <w:pPr>
        <w:spacing w:before="240" w:line="276" w:lineRule="auto"/>
        <w:rPr>
          <w:rFonts w:ascii="Arial" w:hAnsi="Arial" w:cs="Arial"/>
        </w:rPr>
      </w:pPr>
      <w:r>
        <w:rPr>
          <w:rFonts w:ascii="Arial" w:hAnsi="Arial" w:cs="Arial"/>
        </w:rPr>
        <w:t xml:space="preserve">“These numbers are incredible; they doubled last year’s first-day totals,” commented Tom Wondrash, SCTP National Director. “Coaches set their alarm clocks to wake up at 12:01 on June 1 to register their teams!” </w:t>
      </w:r>
    </w:p>
    <w:p w:rsidR="009428C0" w:rsidRDefault="00D27A2A" w:rsidP="00DB2E5C">
      <w:pPr>
        <w:spacing w:before="240" w:line="276" w:lineRule="auto"/>
        <w:rPr>
          <w:rFonts w:ascii="Arial" w:hAnsi="Arial" w:cs="Arial"/>
        </w:rPr>
      </w:pPr>
      <w:r>
        <w:rPr>
          <w:rFonts w:ascii="Arial" w:hAnsi="Arial" w:cs="Arial"/>
        </w:rPr>
        <w:t xml:space="preserve">After just one week, SCTP has registered </w:t>
      </w:r>
      <w:r w:rsidR="006F1B3C">
        <w:rPr>
          <w:rFonts w:ascii="Arial" w:hAnsi="Arial" w:cs="Arial"/>
        </w:rPr>
        <w:t>1182 athletes and 82 teams from 19 states. Those athletes are registered for a total of 2380 events to date.</w:t>
      </w:r>
    </w:p>
    <w:p w:rsidR="00D27A2A" w:rsidRDefault="00D27A2A" w:rsidP="00DB2E5C">
      <w:pPr>
        <w:spacing w:before="240" w:line="276" w:lineRule="auto"/>
        <w:rPr>
          <w:rFonts w:ascii="Arial" w:hAnsi="Arial" w:cs="Arial"/>
        </w:rPr>
      </w:pPr>
      <w:r>
        <w:rPr>
          <w:rFonts w:ascii="Arial" w:hAnsi="Arial" w:cs="Arial"/>
        </w:rPr>
        <w:t>While the numbers are already up significantly from last year’s registrations, Wondrash points out that there will be enough slots to fit in every team wanting to attend</w:t>
      </w:r>
      <w:r w:rsidR="006F1B3C">
        <w:rPr>
          <w:rFonts w:ascii="Arial" w:hAnsi="Arial" w:cs="Arial"/>
        </w:rPr>
        <w:t xml:space="preserve"> at the spacious World Shooting and Recreational Complex in Sparta, Illinois</w:t>
      </w:r>
      <w:r>
        <w:rPr>
          <w:rFonts w:ascii="Arial" w:hAnsi="Arial" w:cs="Arial"/>
        </w:rPr>
        <w:t>.</w:t>
      </w:r>
    </w:p>
    <w:p w:rsidR="00D27A2A" w:rsidRDefault="00D27A2A" w:rsidP="00DB2E5C">
      <w:pPr>
        <w:spacing w:before="240" w:line="276" w:lineRule="auto"/>
        <w:rPr>
          <w:rFonts w:ascii="Arial" w:hAnsi="Arial" w:cs="Arial"/>
        </w:rPr>
      </w:pPr>
      <w:r>
        <w:rPr>
          <w:rFonts w:ascii="Arial" w:hAnsi="Arial" w:cs="Arial"/>
        </w:rPr>
        <w:t xml:space="preserve">The Scholastic Pistol Program (SPP) will also hold its National Junior/Senior Championships in conjunction with the SCTP tournament. In its third year, the SPP event has registered 259 athletes from 24 teams in 13 states to date. </w:t>
      </w:r>
    </w:p>
    <w:p w:rsidR="004E2DA6" w:rsidRPr="004E2DA6" w:rsidRDefault="006F1B3C" w:rsidP="004E2DA6">
      <w:pPr>
        <w:spacing w:before="240" w:line="276" w:lineRule="auto"/>
        <w:rPr>
          <w:rFonts w:ascii="Arial" w:hAnsi="Arial" w:cs="Arial"/>
        </w:rPr>
      </w:pPr>
      <w:r>
        <w:rPr>
          <w:rFonts w:ascii="Arial" w:hAnsi="Arial" w:cs="Arial"/>
        </w:rPr>
        <w:t xml:space="preserve">In addition to a full slate of team shotgun and pistol championships, the 2015 SCTP and SPP National Championships will offer several side events and games, industry participation, exhibitions and clinics by professional shooters, and the opportunity to meet benefactors Larry and Brenda Potterfield. SSSF will also be offering </w:t>
      </w:r>
      <w:r w:rsidR="00E17377">
        <w:rPr>
          <w:rFonts w:ascii="Arial" w:hAnsi="Arial" w:cs="Arial"/>
        </w:rPr>
        <w:t>$468,000</w:t>
      </w:r>
      <w:r>
        <w:rPr>
          <w:rFonts w:ascii="Arial" w:hAnsi="Arial" w:cs="Arial"/>
        </w:rPr>
        <w:t xml:space="preserve"> in endowment funding for teams to earn.</w:t>
      </w:r>
    </w:p>
    <w:p w:rsidR="006F1B3C" w:rsidRDefault="006F1B3C" w:rsidP="00DB2E5C">
      <w:pPr>
        <w:spacing w:before="240" w:line="276" w:lineRule="auto"/>
        <w:rPr>
          <w:rFonts w:ascii="Arial" w:hAnsi="Arial" w:cs="Arial"/>
          <w:b/>
          <w:i/>
        </w:rPr>
      </w:pPr>
    </w:p>
    <w:p w:rsidR="00E17377" w:rsidRDefault="00E17377" w:rsidP="00DB2E5C">
      <w:pPr>
        <w:spacing w:before="240" w:line="276" w:lineRule="auto"/>
        <w:rPr>
          <w:rFonts w:ascii="Arial" w:hAnsi="Arial" w:cs="Arial"/>
          <w:b/>
          <w:i/>
        </w:rPr>
      </w:pPr>
    </w:p>
    <w:p w:rsidR="00E17377" w:rsidRDefault="00E17377" w:rsidP="00DB2E5C">
      <w:pPr>
        <w:spacing w:before="240" w:line="276" w:lineRule="auto"/>
        <w:rPr>
          <w:rFonts w:ascii="Arial" w:hAnsi="Arial" w:cs="Arial"/>
          <w:b/>
          <w:i/>
        </w:rPr>
      </w:pPr>
      <w:bookmarkStart w:id="0" w:name="_GoBack"/>
      <w:bookmarkEnd w:id="0"/>
    </w:p>
    <w:p w:rsidR="00257CBC" w:rsidRPr="0015516F" w:rsidRDefault="00257CBC" w:rsidP="00DB2E5C">
      <w:pPr>
        <w:spacing w:before="240" w:line="276" w:lineRule="auto"/>
        <w:rPr>
          <w:rFonts w:ascii="Arial" w:hAnsi="Arial" w:cs="Arial"/>
          <w:b/>
          <w:i/>
        </w:rPr>
      </w:pPr>
      <w:r w:rsidRPr="0015516F">
        <w:rPr>
          <w:rFonts w:ascii="Arial" w:hAnsi="Arial" w:cs="Arial"/>
          <w:b/>
          <w:i/>
        </w:rPr>
        <w:lastRenderedPageBreak/>
        <w:t>About SSSF</w:t>
      </w:r>
    </w:p>
    <w:p w:rsidR="00B27C51" w:rsidRPr="0015516F" w:rsidRDefault="00B27C51">
      <w:pPr>
        <w:rPr>
          <w:rFonts w:ascii="Arial" w:hAnsi="Arial" w:cs="Arial"/>
        </w:rPr>
      </w:pPr>
      <w:r w:rsidRPr="0015516F">
        <w:rPr>
          <w:rFonts w:ascii="Arial" w:hAnsi="Arial" w:cs="Arial"/>
          <w:color w:val="363636"/>
          <w:shd w:val="clear" w:color="auto" w:fill="FFFFFF"/>
        </w:rPr>
        <w:t xml:space="preserve">The Scholastic Shooting Sports Foundation (SSSF) is responsible for all aspects of the Scholastic Clay Target Program (SCTP) and Scholastic Pistol Program (SPP) across the United States. SCTP and SPP are youth development programs in which adult coaches and </w:t>
      </w:r>
      <w:r w:rsidR="001A4AE9">
        <w:rPr>
          <w:rFonts w:ascii="Arial" w:hAnsi="Arial" w:cs="Arial"/>
          <w:color w:val="363636"/>
          <w:shd w:val="clear" w:color="auto" w:fill="FFFFFF"/>
        </w:rPr>
        <w:t xml:space="preserve">other </w:t>
      </w:r>
      <w:r w:rsidRPr="0015516F">
        <w:rPr>
          <w:rFonts w:ascii="Arial" w:hAnsi="Arial" w:cs="Arial"/>
          <w:color w:val="363636"/>
          <w:shd w:val="clear" w:color="auto" w:fill="FFFFFF"/>
        </w:rPr>
        <w:t>volunteers use shooting sports to teach and to demonstrate sportsmanship, responsibility, honesty, ethics, integrity, teamwork, and other positive life skills. SCTP was developed as a program of the National Shooting Sports Foundation (NSSF) until the SSSF was created in 2007 to operate the SCTP. In 2012, SSSF created the SPP and became the managing foundation of both programs.</w:t>
      </w:r>
      <w:r w:rsidRPr="0015516F">
        <w:rPr>
          <w:rFonts w:ascii="Arial" w:hAnsi="Arial" w:cs="Arial"/>
          <w:color w:val="363636"/>
        </w:rPr>
        <w:br/>
      </w:r>
      <w:r w:rsidRPr="0015516F">
        <w:rPr>
          <w:rFonts w:ascii="Arial" w:hAnsi="Arial" w:cs="Arial"/>
          <w:color w:val="363636"/>
        </w:rPr>
        <w:br/>
      </w:r>
      <w:r w:rsidRPr="0015516F">
        <w:rPr>
          <w:rFonts w:ascii="Arial" w:hAnsi="Arial" w:cs="Arial"/>
          <w:color w:val="363636"/>
          <w:shd w:val="clear" w:color="auto" w:fill="FFFFFF"/>
        </w:rPr>
        <w:t>For more information about SSSF, visit</w:t>
      </w:r>
      <w:r w:rsidRPr="0015516F">
        <w:rPr>
          <w:rStyle w:val="apple-converted-space"/>
          <w:rFonts w:ascii="Arial" w:hAnsi="Arial" w:cs="Arial"/>
          <w:color w:val="363636"/>
          <w:shd w:val="clear" w:color="auto" w:fill="FFFFFF"/>
        </w:rPr>
        <w:t> </w:t>
      </w:r>
      <w:hyperlink r:id="rId7" w:tgtFrame="_blank" w:history="1">
        <w:r w:rsidRPr="0015516F">
          <w:rPr>
            <w:rStyle w:val="Hyperlink"/>
            <w:rFonts w:ascii="Arial" w:hAnsi="Arial" w:cs="Arial"/>
            <w:color w:val="000000"/>
            <w:shd w:val="clear" w:color="auto" w:fill="FFFFFF"/>
          </w:rPr>
          <w:t>www.sssfonline.org</w:t>
        </w:r>
      </w:hyperlink>
      <w:r w:rsidRPr="0015516F">
        <w:rPr>
          <w:rFonts w:ascii="Arial" w:hAnsi="Arial" w:cs="Arial"/>
          <w:color w:val="363636"/>
          <w:shd w:val="clear" w:color="auto" w:fill="FFFFFF"/>
        </w:rPr>
        <w:t>.</w:t>
      </w:r>
      <w:r w:rsidRPr="0015516F">
        <w:rPr>
          <w:rFonts w:ascii="Arial" w:hAnsi="Arial" w:cs="Arial"/>
          <w:color w:val="363636"/>
        </w:rPr>
        <w:br/>
      </w:r>
      <w:r w:rsidRPr="0015516F">
        <w:rPr>
          <w:rFonts w:ascii="Arial" w:hAnsi="Arial" w:cs="Arial"/>
          <w:color w:val="363636"/>
        </w:rPr>
        <w:br/>
      </w:r>
      <w:r w:rsidRPr="0015516F">
        <w:rPr>
          <w:rFonts w:ascii="Arial" w:hAnsi="Arial" w:cs="Arial"/>
          <w:color w:val="363636"/>
          <w:shd w:val="clear" w:color="auto" w:fill="FFFFFF"/>
        </w:rPr>
        <w:t>###</w:t>
      </w:r>
    </w:p>
    <w:sectPr w:rsidR="00B27C51" w:rsidRPr="0015516F" w:rsidSect="00B27C5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51"/>
    <w:rsid w:val="00045AFC"/>
    <w:rsid w:val="0015516F"/>
    <w:rsid w:val="001A4AE9"/>
    <w:rsid w:val="00257CBC"/>
    <w:rsid w:val="002850C2"/>
    <w:rsid w:val="003C2E27"/>
    <w:rsid w:val="004E2DA6"/>
    <w:rsid w:val="0054760F"/>
    <w:rsid w:val="0057645E"/>
    <w:rsid w:val="0061561A"/>
    <w:rsid w:val="00630B07"/>
    <w:rsid w:val="00663820"/>
    <w:rsid w:val="006A333B"/>
    <w:rsid w:val="006F1B3C"/>
    <w:rsid w:val="00781F9D"/>
    <w:rsid w:val="00836EB1"/>
    <w:rsid w:val="008B44B1"/>
    <w:rsid w:val="008F5C73"/>
    <w:rsid w:val="008F7B01"/>
    <w:rsid w:val="009129FD"/>
    <w:rsid w:val="009428C0"/>
    <w:rsid w:val="009A4871"/>
    <w:rsid w:val="00A074D7"/>
    <w:rsid w:val="00B27C51"/>
    <w:rsid w:val="00BB35ED"/>
    <w:rsid w:val="00BC485C"/>
    <w:rsid w:val="00C023A2"/>
    <w:rsid w:val="00C30D8E"/>
    <w:rsid w:val="00D27A2A"/>
    <w:rsid w:val="00D94AE6"/>
    <w:rsid w:val="00DB2955"/>
    <w:rsid w:val="00DB2E5C"/>
    <w:rsid w:val="00DC60CC"/>
    <w:rsid w:val="00E17377"/>
    <w:rsid w:val="00E73237"/>
    <w:rsid w:val="00E85614"/>
    <w:rsid w:val="00ED2907"/>
    <w:rsid w:val="00F6551F"/>
    <w:rsid w:val="00F801D7"/>
    <w:rsid w:val="00FD36EC"/>
    <w:rsid w:val="00FE20A7"/>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BD87D-B866-4710-A111-C9BD45B9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51"/>
  </w:style>
  <w:style w:type="paragraph" w:styleId="Heading2">
    <w:name w:val="heading 2"/>
    <w:basedOn w:val="Normal"/>
    <w:link w:val="Heading2Char"/>
    <w:uiPriority w:val="9"/>
    <w:qFormat/>
    <w:rsid w:val="00DB2E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2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51"/>
    <w:rPr>
      <w:color w:val="0000FF"/>
      <w:u w:val="single"/>
    </w:rPr>
  </w:style>
  <w:style w:type="paragraph" w:styleId="NoSpacing">
    <w:name w:val="No Spacing"/>
    <w:uiPriority w:val="1"/>
    <w:qFormat/>
    <w:rsid w:val="00B27C51"/>
    <w:pPr>
      <w:spacing w:after="0" w:line="240" w:lineRule="auto"/>
    </w:pPr>
  </w:style>
  <w:style w:type="character" w:styleId="Emphasis">
    <w:name w:val="Emphasis"/>
    <w:basedOn w:val="DefaultParagraphFont"/>
    <w:uiPriority w:val="20"/>
    <w:qFormat/>
    <w:rsid w:val="00B27C51"/>
    <w:rPr>
      <w:i/>
      <w:iCs/>
    </w:rPr>
  </w:style>
  <w:style w:type="character" w:customStyle="1" w:styleId="apple-converted-space">
    <w:name w:val="apple-converted-space"/>
    <w:basedOn w:val="DefaultParagraphFont"/>
    <w:rsid w:val="00B27C51"/>
  </w:style>
  <w:style w:type="character" w:customStyle="1" w:styleId="Heading2Char">
    <w:name w:val="Heading 2 Char"/>
    <w:basedOn w:val="DefaultParagraphFont"/>
    <w:link w:val="Heading2"/>
    <w:uiPriority w:val="9"/>
    <w:rsid w:val="00DB2E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2E5C"/>
    <w:rPr>
      <w:rFonts w:ascii="Times New Roman" w:eastAsia="Times New Roman" w:hAnsi="Times New Roman" w:cs="Times New Roman"/>
      <w:b/>
      <w:bCs/>
      <w:sz w:val="27"/>
      <w:szCs w:val="27"/>
    </w:rPr>
  </w:style>
  <w:style w:type="character" w:styleId="Strong">
    <w:name w:val="Strong"/>
    <w:basedOn w:val="DefaultParagraphFont"/>
    <w:uiPriority w:val="22"/>
    <w:qFormat/>
    <w:rsid w:val="00DB2E5C"/>
    <w:rPr>
      <w:b/>
      <w:bCs/>
    </w:rPr>
  </w:style>
  <w:style w:type="paragraph" w:styleId="NormalWeb">
    <w:name w:val="Normal (Web)"/>
    <w:basedOn w:val="Normal"/>
    <w:uiPriority w:val="99"/>
    <w:semiHidden/>
    <w:unhideWhenUsed/>
    <w:rsid w:val="00BB3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2522">
      <w:bodyDiv w:val="1"/>
      <w:marLeft w:val="0"/>
      <w:marRight w:val="0"/>
      <w:marTop w:val="0"/>
      <w:marBottom w:val="0"/>
      <w:divBdr>
        <w:top w:val="none" w:sz="0" w:space="0" w:color="auto"/>
        <w:left w:val="none" w:sz="0" w:space="0" w:color="auto"/>
        <w:bottom w:val="none" w:sz="0" w:space="0" w:color="auto"/>
        <w:right w:val="none" w:sz="0" w:space="0" w:color="auto"/>
      </w:divBdr>
    </w:div>
    <w:div w:id="1141773197">
      <w:bodyDiv w:val="1"/>
      <w:marLeft w:val="0"/>
      <w:marRight w:val="0"/>
      <w:marTop w:val="0"/>
      <w:marBottom w:val="0"/>
      <w:divBdr>
        <w:top w:val="none" w:sz="0" w:space="0" w:color="auto"/>
        <w:left w:val="none" w:sz="0" w:space="0" w:color="auto"/>
        <w:bottom w:val="none" w:sz="0" w:space="0" w:color="auto"/>
        <w:right w:val="none" w:sz="0" w:space="0" w:color="auto"/>
      </w:divBdr>
    </w:div>
    <w:div w:id="1294872728">
      <w:bodyDiv w:val="1"/>
      <w:marLeft w:val="0"/>
      <w:marRight w:val="0"/>
      <w:marTop w:val="0"/>
      <w:marBottom w:val="0"/>
      <w:divBdr>
        <w:top w:val="none" w:sz="0" w:space="0" w:color="auto"/>
        <w:left w:val="none" w:sz="0" w:space="0" w:color="auto"/>
        <w:bottom w:val="none" w:sz="0" w:space="0" w:color="auto"/>
        <w:right w:val="none" w:sz="0" w:space="0" w:color="auto"/>
      </w:divBdr>
      <w:divsChild>
        <w:div w:id="650793334">
          <w:marLeft w:val="0"/>
          <w:marRight w:val="0"/>
          <w:marTop w:val="0"/>
          <w:marBottom w:val="0"/>
          <w:divBdr>
            <w:top w:val="none" w:sz="0" w:space="0" w:color="auto"/>
            <w:left w:val="none" w:sz="0" w:space="0" w:color="auto"/>
            <w:bottom w:val="none" w:sz="0" w:space="0" w:color="auto"/>
            <w:right w:val="none" w:sz="0" w:space="0" w:color="auto"/>
          </w:divBdr>
        </w:div>
        <w:div w:id="1186793438">
          <w:marLeft w:val="0"/>
          <w:marRight w:val="0"/>
          <w:marTop w:val="0"/>
          <w:marBottom w:val="0"/>
          <w:divBdr>
            <w:top w:val="none" w:sz="0" w:space="0" w:color="auto"/>
            <w:left w:val="none" w:sz="0" w:space="0" w:color="auto"/>
            <w:bottom w:val="none" w:sz="0" w:space="0" w:color="auto"/>
            <w:right w:val="none" w:sz="0" w:space="0" w:color="auto"/>
          </w:divBdr>
        </w:div>
        <w:div w:id="128824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skerr@sssfonline.com" TargetMode="External"/><Relationship Id="rId4" Type="http://schemas.openxmlformats.org/officeDocument/2006/relationships/hyperlink" Target="mailto:skerr@sssfonlin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Kerr</dc:creator>
  <cp:keywords/>
  <dc:description/>
  <cp:lastModifiedBy>Sherry Kerr</cp:lastModifiedBy>
  <cp:revision>2</cp:revision>
  <dcterms:created xsi:type="dcterms:W3CDTF">2015-06-05T14:56:00Z</dcterms:created>
  <dcterms:modified xsi:type="dcterms:W3CDTF">2015-06-08T19:41:00Z</dcterms:modified>
</cp:coreProperties>
</file>